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0EDD" w:rsidR="007E636A" w:rsidP="0E9534A8" w:rsidRDefault="00E31758" w14:paraId="6309015A" w14:textId="4A3C6103" w14:noSpellErr="1">
      <w:pPr>
        <w:rPr>
          <w:rFonts w:ascii="Calibri" w:hAnsi="Calibri"/>
          <w:b w:val="1"/>
          <w:bCs w:val="1"/>
          <w:color w:val="auto"/>
          <w:sz w:val="52"/>
          <w:szCs w:val="52"/>
          <w:lang w:val="en-US"/>
        </w:rPr>
      </w:pPr>
      <w:r w:rsidRPr="0E9534A8" w:rsidR="00E31758">
        <w:rPr>
          <w:rFonts w:ascii="Calibri" w:hAnsi="Calibri"/>
          <w:b w:val="1"/>
          <w:bCs w:val="1"/>
          <w:color w:val="auto"/>
          <w:sz w:val="52"/>
          <w:szCs w:val="52"/>
          <w:lang w:val="en-US"/>
        </w:rPr>
        <w:t>Probation</w:t>
      </w:r>
      <w:r w:rsidRPr="0E9534A8" w:rsidR="007E636A">
        <w:rPr>
          <w:rFonts w:ascii="Calibri" w:hAnsi="Calibri"/>
          <w:b w:val="1"/>
          <w:bCs w:val="1"/>
          <w:color w:val="auto"/>
          <w:sz w:val="52"/>
          <w:szCs w:val="52"/>
          <w:lang w:val="en-US"/>
        </w:rPr>
        <w:t xml:space="preserve"> Objectives Setting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6198"/>
      </w:tblGrid>
      <w:tr w:rsidRPr="00EC6F0E" w:rsidR="007E636A" w:rsidTr="0E9534A8" w14:paraId="7D62B679" w14:textId="77777777"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550EDD" w:rsidR="007E636A" w:rsidP="0E9534A8" w:rsidRDefault="007E636A" w14:paraId="6B85CAE9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>Name of employee: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F0E" w:rsidR="007E636A" w:rsidP="00B07BA9" w:rsidRDefault="007E636A" w14:paraId="06C63818" w14:textId="77777777">
            <w:pPr>
              <w:rPr>
                <w:rFonts w:ascii="Calibri" w:hAnsi="Calibri" w:eastAsia="Calibri"/>
              </w:rPr>
            </w:pPr>
          </w:p>
        </w:tc>
      </w:tr>
      <w:tr w:rsidRPr="00EC6F0E" w:rsidR="007E636A" w:rsidTr="0E9534A8" w14:paraId="2B59B1CB" w14:textId="77777777"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550EDD" w:rsidR="007E636A" w:rsidP="0E9534A8" w:rsidRDefault="007E636A" w14:paraId="4EFF4448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>Role: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F0E" w:rsidR="007E636A" w:rsidP="00B07BA9" w:rsidRDefault="007E636A" w14:paraId="31EB4F9B" w14:textId="77777777">
            <w:pPr>
              <w:rPr>
                <w:rFonts w:ascii="Calibri" w:hAnsi="Calibri" w:eastAsia="Calibri"/>
              </w:rPr>
            </w:pPr>
          </w:p>
        </w:tc>
      </w:tr>
      <w:tr w:rsidRPr="00EC6F0E" w:rsidR="007E636A" w:rsidTr="0E9534A8" w14:paraId="12E0858F" w14:textId="77777777"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550EDD" w:rsidR="007E636A" w:rsidP="0E9534A8" w:rsidRDefault="007E636A" w14:paraId="2B069356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>Line Manager: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F0E" w:rsidR="007E636A" w:rsidP="00B07BA9" w:rsidRDefault="007E636A" w14:paraId="364F14DF" w14:textId="77777777">
            <w:pPr>
              <w:rPr>
                <w:rFonts w:ascii="Calibri" w:hAnsi="Calibri" w:eastAsia="Calibri"/>
              </w:rPr>
            </w:pPr>
          </w:p>
        </w:tc>
      </w:tr>
      <w:tr w:rsidRPr="00EC6F0E" w:rsidR="007E636A" w:rsidTr="0E9534A8" w14:paraId="120A6EF0" w14:textId="77777777"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550EDD" w:rsidR="007E636A" w:rsidP="0E9534A8" w:rsidRDefault="007E636A" w14:paraId="4A706A8F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>Date: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C6F0E" w:rsidR="007E636A" w:rsidP="00B07BA9" w:rsidRDefault="007E636A" w14:paraId="55B4BED9" w14:textId="77777777">
            <w:pPr>
              <w:rPr>
                <w:rFonts w:ascii="Calibri" w:hAnsi="Calibri" w:eastAsia="Calibri"/>
              </w:rPr>
            </w:pPr>
          </w:p>
        </w:tc>
      </w:tr>
    </w:tbl>
    <w:p w:rsidR="007E636A" w:rsidP="007E636A" w:rsidRDefault="007E636A" w14:paraId="354EBA71" w14:textId="61FFA448">
      <w:pPr>
        <w:rPr>
          <w:rFonts w:ascii="Calibri" w:hAnsi="Calibri" w:eastAsia="Calibri"/>
        </w:rPr>
      </w:pPr>
    </w:p>
    <w:p w:rsidR="000C29E5" w:rsidP="000C29E5" w:rsidRDefault="000C29E5" w14:paraId="5CAB71C9" w14:textId="5D9914EA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The </w:t>
      </w:r>
      <w:r w:rsidR="00E31758">
        <w:rPr>
          <w:rFonts w:ascii="Calibri" w:hAnsi="Calibri" w:eastAsia="Calibri"/>
        </w:rPr>
        <w:t>probation</w:t>
      </w:r>
      <w:r>
        <w:rPr>
          <w:rFonts w:ascii="Calibri" w:hAnsi="Calibri" w:eastAsia="Calibri"/>
        </w:rPr>
        <w:t xml:space="preserve"> </w:t>
      </w:r>
      <w:r w:rsidR="00465A2A">
        <w:rPr>
          <w:rFonts w:ascii="Calibri" w:hAnsi="Calibri" w:eastAsia="Calibri"/>
        </w:rPr>
        <w:t>objective setting</w:t>
      </w:r>
      <w:r>
        <w:rPr>
          <w:rFonts w:ascii="Calibri" w:hAnsi="Calibri" w:eastAsia="Calibri"/>
        </w:rPr>
        <w:t xml:space="preserve"> </w:t>
      </w:r>
      <w:r w:rsidR="003A03C4">
        <w:rPr>
          <w:rFonts w:ascii="Calibri" w:hAnsi="Calibri" w:eastAsia="Calibri"/>
        </w:rPr>
        <w:t>is</w:t>
      </w:r>
      <w:r>
        <w:rPr>
          <w:rFonts w:ascii="Calibri" w:hAnsi="Calibri" w:eastAsia="Calibri"/>
        </w:rPr>
        <w:t xml:space="preserve"> a conversation between the staff and manager and </w:t>
      </w:r>
      <w:r w:rsidR="00917B5D">
        <w:rPr>
          <w:rFonts w:ascii="Calibri" w:hAnsi="Calibri" w:eastAsia="Calibri"/>
        </w:rPr>
        <w:t xml:space="preserve">should </w:t>
      </w:r>
      <w:r>
        <w:rPr>
          <w:rFonts w:ascii="Calibri" w:hAnsi="Calibri" w:eastAsia="Calibri"/>
        </w:rPr>
        <w:t>take no more than one hour.</w:t>
      </w:r>
      <w:r w:rsidR="00D8487F">
        <w:rPr>
          <w:rFonts w:ascii="Calibri" w:hAnsi="Calibri" w:eastAsia="Calibri"/>
        </w:rPr>
        <w:t xml:space="preserve"> </w:t>
      </w:r>
      <w:r w:rsidR="00E31758">
        <w:rPr>
          <w:rFonts w:ascii="Calibri" w:hAnsi="Calibri" w:eastAsia="Calibri"/>
        </w:rPr>
        <w:t>Probation</w:t>
      </w:r>
      <w:r w:rsidR="00AB3201">
        <w:rPr>
          <w:rFonts w:ascii="Calibri" w:hAnsi="Calibri" w:eastAsia="Calibri"/>
        </w:rPr>
        <w:t xml:space="preserve"> </w:t>
      </w:r>
      <w:r w:rsidR="00917B5D">
        <w:rPr>
          <w:rFonts w:ascii="Calibri" w:hAnsi="Calibri" w:eastAsia="Calibri"/>
        </w:rPr>
        <w:t xml:space="preserve">objectives </w:t>
      </w:r>
      <w:r w:rsidR="00F252CE">
        <w:rPr>
          <w:rFonts w:ascii="Calibri" w:hAnsi="Calibri" w:eastAsia="Calibri"/>
        </w:rPr>
        <w:t xml:space="preserve">are intended to enable the staff to demonstrate their ability to undertake their new role and </w:t>
      </w:r>
      <w:r w:rsidR="00917B5D">
        <w:rPr>
          <w:rFonts w:ascii="Calibri" w:hAnsi="Calibri" w:eastAsia="Calibri"/>
        </w:rPr>
        <w:t>a</w:t>
      </w:r>
      <w:r w:rsidR="00AB3201">
        <w:rPr>
          <w:rFonts w:ascii="Calibri" w:hAnsi="Calibri" w:eastAsia="Calibri"/>
        </w:rPr>
        <w:t>re use</w:t>
      </w:r>
      <w:r w:rsidR="0024031D">
        <w:rPr>
          <w:rFonts w:ascii="Calibri" w:hAnsi="Calibri" w:eastAsia="Calibri"/>
        </w:rPr>
        <w:t>d</w:t>
      </w:r>
      <w:r w:rsidR="00AB3201">
        <w:rPr>
          <w:rFonts w:ascii="Calibri" w:hAnsi="Calibri" w:eastAsia="Calibri"/>
        </w:rPr>
        <w:t xml:space="preserve"> to monitor</w:t>
      </w:r>
      <w:r w:rsidRPr="00AB3201" w:rsidR="00AB3201">
        <w:rPr>
          <w:rFonts w:ascii="Calibri" w:hAnsi="Calibri" w:eastAsia="Calibri"/>
        </w:rPr>
        <w:t xml:space="preserve"> </w:t>
      </w:r>
      <w:r w:rsidR="00AB3201">
        <w:rPr>
          <w:rFonts w:ascii="Calibri" w:hAnsi="Calibri" w:eastAsia="Calibri"/>
        </w:rPr>
        <w:t xml:space="preserve">progress in regular 1:1 catch </w:t>
      </w:r>
      <w:r w:rsidR="00711E78">
        <w:rPr>
          <w:rFonts w:ascii="Calibri" w:hAnsi="Calibri" w:eastAsia="Calibri"/>
        </w:rPr>
        <w:t>ups and</w:t>
      </w:r>
      <w:r w:rsidR="005709E1">
        <w:rPr>
          <w:rFonts w:ascii="Calibri" w:hAnsi="Calibri" w:eastAsia="Calibri"/>
        </w:rPr>
        <w:t xml:space="preserve"> </w:t>
      </w:r>
      <w:r w:rsidR="0024031D">
        <w:rPr>
          <w:rFonts w:ascii="Calibri" w:hAnsi="Calibri" w:eastAsia="Calibri"/>
        </w:rPr>
        <w:t xml:space="preserve">are the basis </w:t>
      </w:r>
      <w:r w:rsidR="005709E1">
        <w:rPr>
          <w:rFonts w:ascii="Calibri" w:hAnsi="Calibri" w:eastAsia="Calibri"/>
        </w:rPr>
        <w:t xml:space="preserve">for the </w:t>
      </w:r>
      <w:r w:rsidR="005630FF">
        <w:rPr>
          <w:rFonts w:ascii="Calibri" w:hAnsi="Calibri" w:eastAsia="Calibri"/>
        </w:rPr>
        <w:t>end of probation</w:t>
      </w:r>
      <w:r w:rsidR="005709E1">
        <w:rPr>
          <w:rFonts w:ascii="Calibri" w:hAnsi="Calibri" w:eastAsia="Calibri"/>
        </w:rPr>
        <w:t xml:space="preserve"> review.</w:t>
      </w:r>
      <w:r w:rsidR="00AB3201">
        <w:rPr>
          <w:rFonts w:ascii="Calibri" w:hAnsi="Calibri" w:eastAsia="Calibri"/>
        </w:rPr>
        <w:t xml:space="preserve"> </w:t>
      </w:r>
    </w:p>
    <w:p w:rsidRPr="00EC6F0E" w:rsidR="000C29E5" w:rsidP="007E636A" w:rsidRDefault="000C29E5" w14:paraId="42A09589" w14:textId="77777777">
      <w:pPr>
        <w:rPr>
          <w:rFonts w:ascii="Calibri" w:hAnsi="Calibri" w:eastAsia="Calibri"/>
        </w:rPr>
      </w:pPr>
    </w:p>
    <w:p w:rsidRPr="00517583" w:rsidR="007E636A" w:rsidP="0E9534A8" w:rsidRDefault="007E636A" w14:paraId="28533EF1" w14:textId="7941B194" w14:noSpellErr="1">
      <w:pPr>
        <w:rPr>
          <w:rFonts w:ascii="Calibri" w:hAnsi="Calibri" w:eastAsia="Calibri"/>
          <w:b w:val="1"/>
          <w:bCs w:val="1"/>
          <w:color w:val="auto"/>
          <w:sz w:val="36"/>
          <w:szCs w:val="36"/>
        </w:rPr>
      </w:pPr>
      <w:r w:rsidRPr="0E9534A8" w:rsidR="007E636A">
        <w:rPr>
          <w:rFonts w:ascii="Calibri" w:hAnsi="Calibri" w:eastAsia="Calibri"/>
          <w:b w:val="1"/>
          <w:bCs w:val="1"/>
          <w:color w:val="auto"/>
          <w:sz w:val="36"/>
          <w:szCs w:val="36"/>
        </w:rPr>
        <w:t xml:space="preserve">Section </w:t>
      </w:r>
      <w:r w:rsidRPr="0E9534A8" w:rsidR="004C4C9C">
        <w:rPr>
          <w:rFonts w:ascii="Calibri" w:hAnsi="Calibri" w:eastAsia="Calibri"/>
          <w:b w:val="1"/>
          <w:bCs w:val="1"/>
          <w:color w:val="auto"/>
          <w:sz w:val="36"/>
          <w:szCs w:val="36"/>
        </w:rPr>
        <w:t>A</w:t>
      </w:r>
      <w:r w:rsidRPr="0E9534A8" w:rsidR="007E636A">
        <w:rPr>
          <w:rFonts w:ascii="Calibri" w:hAnsi="Calibri" w:eastAsia="Calibri"/>
          <w:b w:val="1"/>
          <w:bCs w:val="1"/>
          <w:color w:val="auto"/>
          <w:sz w:val="36"/>
          <w:szCs w:val="36"/>
        </w:rPr>
        <w:t xml:space="preserve">: Setting </w:t>
      </w:r>
      <w:r w:rsidRPr="0E9534A8" w:rsidR="00E53D69">
        <w:rPr>
          <w:rFonts w:ascii="Calibri" w:hAnsi="Calibri" w:eastAsia="Calibri"/>
          <w:b w:val="1"/>
          <w:bCs w:val="1"/>
          <w:color w:val="auto"/>
          <w:sz w:val="36"/>
          <w:szCs w:val="36"/>
        </w:rPr>
        <w:t>Probation</w:t>
      </w:r>
      <w:r w:rsidRPr="0E9534A8" w:rsidR="007E636A">
        <w:rPr>
          <w:rFonts w:ascii="Calibri" w:hAnsi="Calibri" w:eastAsia="Calibri"/>
          <w:b w:val="1"/>
          <w:bCs w:val="1"/>
          <w:color w:val="auto"/>
          <w:sz w:val="36"/>
          <w:szCs w:val="36"/>
        </w:rPr>
        <w:t xml:space="preserve"> Objectives</w:t>
      </w:r>
    </w:p>
    <w:p w:rsidR="2B97DE3F" w:rsidP="2B97DE3F" w:rsidRDefault="2B97DE3F" w14:paraId="6DB8CAA7" w14:textId="00FD995E">
      <w:pPr>
        <w:rPr>
          <w:rFonts w:ascii="Calibri" w:hAnsi="Calibri" w:eastAsia="Calibri"/>
          <w:b w:val="1"/>
          <w:bCs w:val="1"/>
          <w:color w:val="0070C0"/>
          <w:sz w:val="36"/>
          <w:szCs w:val="36"/>
        </w:rPr>
      </w:pPr>
    </w:p>
    <w:p w:rsidR="007E636A" w:rsidP="2B97DE3F" w:rsidRDefault="007E636A" w14:paraId="1CA27EBE" w14:textId="7CBBC806" w14:noSpellErr="1">
      <w:pPr>
        <w:rPr>
          <w:rFonts w:ascii="Calibri" w:hAnsi="Calibri" w:eastAsia="Calibri"/>
        </w:rPr>
      </w:pPr>
      <w:r w:rsidRPr="2B97DE3F" w:rsidR="007E636A">
        <w:rPr>
          <w:rFonts w:ascii="Calibri" w:hAnsi="Calibri" w:eastAsia="Calibri"/>
        </w:rPr>
        <w:t xml:space="preserve">When setting </w:t>
      </w:r>
      <w:r w:rsidRPr="2B97DE3F" w:rsidR="00E53D69">
        <w:rPr>
          <w:rFonts w:ascii="Calibri" w:hAnsi="Calibri" w:eastAsia="Calibri"/>
        </w:rPr>
        <w:t>Probation</w:t>
      </w:r>
      <w:r w:rsidRPr="2B97DE3F" w:rsidR="007E636A">
        <w:rPr>
          <w:rFonts w:ascii="Calibri" w:hAnsi="Calibri" w:eastAsia="Calibri"/>
        </w:rPr>
        <w:t xml:space="preserve"> Objectives, </w:t>
      </w:r>
      <w:r w:rsidRPr="2B97DE3F" w:rsidR="007E636A">
        <w:rPr>
          <w:rFonts w:ascii="Calibri" w:hAnsi="Calibri" w:eastAsia="Calibri"/>
        </w:rPr>
        <w:t>t</w:t>
      </w:r>
      <w:r w:rsidRPr="2B97DE3F" w:rsidR="007E636A">
        <w:rPr>
          <w:rFonts w:ascii="Calibri" w:hAnsi="Calibri" w:eastAsia="Calibri"/>
        </w:rPr>
        <w:t>ak</w:t>
      </w:r>
      <w:r w:rsidRPr="2B97DE3F" w:rsidR="007E636A">
        <w:rPr>
          <w:rFonts w:ascii="Calibri" w:hAnsi="Calibri" w:eastAsia="Calibri"/>
        </w:rPr>
        <w:t>e</w:t>
      </w:r>
      <w:r w:rsidRPr="2B97DE3F" w:rsidR="007E636A">
        <w:rPr>
          <w:rFonts w:ascii="Calibri" w:hAnsi="Calibri" w:eastAsia="Calibri"/>
        </w:rPr>
        <w:t xml:space="preserve"> into account</w:t>
      </w:r>
      <w:r w:rsidRPr="2B97DE3F" w:rsidR="007E636A">
        <w:rPr>
          <w:rFonts w:ascii="Calibri" w:hAnsi="Calibri" w:eastAsia="Calibri"/>
        </w:rPr>
        <w:t xml:space="preserve"> the </w:t>
      </w:r>
      <w:r w:rsidRPr="2B97DE3F" w:rsidR="00550EDD">
        <w:rPr>
          <w:rFonts w:ascii="Calibri" w:hAnsi="Calibri" w:eastAsia="Calibri"/>
        </w:rPr>
        <w:t>Parish</w:t>
      </w:r>
      <w:r w:rsidRPr="2B97DE3F" w:rsidR="007E636A">
        <w:rPr>
          <w:rFonts w:ascii="Calibri" w:hAnsi="Calibri" w:eastAsia="Calibri"/>
        </w:rPr>
        <w:t xml:space="preserve"> strategy</w:t>
      </w:r>
      <w:r w:rsidRPr="2B97DE3F" w:rsidR="007E636A">
        <w:rPr>
          <w:rFonts w:ascii="Calibri" w:hAnsi="Calibri" w:eastAsia="Calibri"/>
        </w:rPr>
        <w:t xml:space="preserve"> and </w:t>
      </w:r>
      <w:r w:rsidRPr="2B97DE3F" w:rsidR="007E636A">
        <w:rPr>
          <w:rFonts w:ascii="Calibri" w:hAnsi="Calibri" w:eastAsia="Calibri"/>
        </w:rPr>
        <w:t xml:space="preserve">team </w:t>
      </w:r>
      <w:r w:rsidRPr="2B97DE3F" w:rsidR="007E636A">
        <w:rPr>
          <w:rFonts w:ascii="Calibri" w:hAnsi="Calibri" w:eastAsia="Calibri"/>
        </w:rPr>
        <w:t>objectives</w:t>
      </w:r>
      <w:r w:rsidRPr="2B97DE3F" w:rsidR="007E636A">
        <w:rPr>
          <w:rFonts w:ascii="Calibri" w:hAnsi="Calibri" w:eastAsia="Calibri"/>
        </w:rPr>
        <w:t xml:space="preserve">. </w:t>
      </w:r>
      <w:r w:rsidRPr="2B97DE3F" w:rsidR="007E636A">
        <w:rPr>
          <w:rFonts w:ascii="Calibri" w:hAnsi="Calibri" w:eastAsia="Calibri"/>
        </w:rPr>
        <w:t xml:space="preserve">Objectives should be </w:t>
      </w:r>
      <w:r w:rsidRPr="2B97DE3F" w:rsidR="007E636A">
        <w:rPr>
          <w:rFonts w:ascii="Calibri" w:hAnsi="Calibri" w:eastAsia="Calibri"/>
          <w:b w:val="1"/>
          <w:bCs w:val="1"/>
        </w:rPr>
        <w:t>SMART</w:t>
      </w:r>
      <w:r w:rsidRPr="2B97DE3F" w:rsidR="007E636A">
        <w:rPr>
          <w:rFonts w:ascii="Calibri" w:hAnsi="Calibri" w:eastAsia="Calibri"/>
        </w:rPr>
        <w:t>:</w:t>
      </w:r>
    </w:p>
    <w:p w:rsidR="2B97DE3F" w:rsidP="2B97DE3F" w:rsidRDefault="2B97DE3F" w14:paraId="2F6FE78E" w14:textId="0234C612">
      <w:pPr>
        <w:rPr>
          <w:rFonts w:ascii="Calibri" w:hAnsi="Calibri" w:eastAsia="Calibri"/>
        </w:rPr>
      </w:pPr>
    </w:p>
    <w:p w:rsidRPr="00E4183E" w:rsidR="007E636A" w:rsidP="007E636A" w:rsidRDefault="007E636A" w14:paraId="20E4F4AD" w14:textId="77777777">
      <w:pPr>
        <w:pStyle w:val="ListParagraph"/>
        <w:numPr>
          <w:ilvl w:val="0"/>
          <w:numId w:val="4"/>
        </w:numPr>
        <w:rPr>
          <w:rFonts w:ascii="Calibri" w:hAnsi="Calibri" w:eastAsia="Calibri"/>
          <w:bCs/>
        </w:rPr>
      </w:pPr>
      <w:r w:rsidRPr="00E4183E">
        <w:rPr>
          <w:rFonts w:ascii="Calibri" w:hAnsi="Calibri" w:eastAsia="Calibri"/>
          <w:b/>
        </w:rPr>
        <w:t>S</w:t>
      </w:r>
      <w:r w:rsidRPr="00E4183E">
        <w:rPr>
          <w:rFonts w:ascii="Calibri" w:hAnsi="Calibri" w:eastAsia="Calibri"/>
          <w:bCs/>
        </w:rPr>
        <w:t>pecific (simple, sensible, significant).</w:t>
      </w:r>
    </w:p>
    <w:p w:rsidRPr="00E4183E" w:rsidR="007E636A" w:rsidP="007E636A" w:rsidRDefault="007E636A" w14:paraId="0A8B466D" w14:textId="77777777">
      <w:pPr>
        <w:pStyle w:val="ListParagraph"/>
        <w:numPr>
          <w:ilvl w:val="0"/>
          <w:numId w:val="4"/>
        </w:numPr>
        <w:rPr>
          <w:rFonts w:ascii="Calibri" w:hAnsi="Calibri" w:eastAsia="Calibri"/>
          <w:bCs/>
        </w:rPr>
      </w:pPr>
      <w:r w:rsidRPr="00E4183E">
        <w:rPr>
          <w:rFonts w:ascii="Calibri" w:hAnsi="Calibri" w:eastAsia="Calibri"/>
          <w:b/>
        </w:rPr>
        <w:t>M</w:t>
      </w:r>
      <w:r w:rsidRPr="00E4183E">
        <w:rPr>
          <w:rFonts w:ascii="Calibri" w:hAnsi="Calibri" w:eastAsia="Calibri"/>
          <w:bCs/>
        </w:rPr>
        <w:t>easurable (meaningful, motivating).</w:t>
      </w:r>
    </w:p>
    <w:p w:rsidRPr="00E4183E" w:rsidR="007E636A" w:rsidP="007E636A" w:rsidRDefault="007E636A" w14:paraId="1C197235" w14:textId="77777777">
      <w:pPr>
        <w:pStyle w:val="ListParagraph"/>
        <w:numPr>
          <w:ilvl w:val="0"/>
          <w:numId w:val="4"/>
        </w:numPr>
        <w:rPr>
          <w:rFonts w:ascii="Calibri" w:hAnsi="Calibri" w:eastAsia="Calibri"/>
          <w:bCs/>
        </w:rPr>
      </w:pPr>
      <w:r w:rsidRPr="00E4183E">
        <w:rPr>
          <w:rFonts w:ascii="Calibri" w:hAnsi="Calibri" w:eastAsia="Calibri"/>
          <w:b/>
        </w:rPr>
        <w:t>A</w:t>
      </w:r>
      <w:r w:rsidRPr="00E4183E">
        <w:rPr>
          <w:rFonts w:ascii="Calibri" w:hAnsi="Calibri" w:eastAsia="Calibri"/>
          <w:bCs/>
        </w:rPr>
        <w:t>chievable (agreed, attainable).</w:t>
      </w:r>
    </w:p>
    <w:p w:rsidRPr="00E4183E" w:rsidR="007E636A" w:rsidP="007E636A" w:rsidRDefault="007E636A" w14:paraId="173F0DFC" w14:textId="77777777">
      <w:pPr>
        <w:pStyle w:val="ListParagraph"/>
        <w:numPr>
          <w:ilvl w:val="0"/>
          <w:numId w:val="4"/>
        </w:numPr>
        <w:rPr>
          <w:rFonts w:ascii="Calibri" w:hAnsi="Calibri" w:eastAsia="Calibri"/>
          <w:bCs/>
        </w:rPr>
      </w:pPr>
      <w:r w:rsidRPr="00E4183E">
        <w:rPr>
          <w:rFonts w:ascii="Calibri" w:hAnsi="Calibri" w:eastAsia="Calibri"/>
          <w:b/>
        </w:rPr>
        <w:t>R</w:t>
      </w:r>
      <w:r w:rsidRPr="00E4183E">
        <w:rPr>
          <w:rFonts w:ascii="Calibri" w:hAnsi="Calibri" w:eastAsia="Calibri"/>
          <w:bCs/>
        </w:rPr>
        <w:t>elevant (reasonable, realistic and resourced, results-based).</w:t>
      </w:r>
    </w:p>
    <w:p w:rsidRPr="00E4183E" w:rsidR="007E636A" w:rsidP="007E636A" w:rsidRDefault="007E636A" w14:paraId="69082EE6" w14:textId="77777777">
      <w:pPr>
        <w:pStyle w:val="ListParagraph"/>
        <w:numPr>
          <w:ilvl w:val="0"/>
          <w:numId w:val="4"/>
        </w:numPr>
        <w:rPr>
          <w:rFonts w:ascii="Calibri" w:hAnsi="Calibri" w:eastAsia="Calibri"/>
          <w:bCs/>
        </w:rPr>
      </w:pPr>
      <w:r w:rsidRPr="00E4183E">
        <w:rPr>
          <w:rFonts w:ascii="Calibri" w:hAnsi="Calibri" w:eastAsia="Calibri"/>
          <w:b/>
        </w:rPr>
        <w:t>T</w:t>
      </w:r>
      <w:r w:rsidRPr="00E4183E">
        <w:rPr>
          <w:rFonts w:ascii="Calibri" w:hAnsi="Calibri" w:eastAsia="Calibri"/>
          <w:bCs/>
        </w:rPr>
        <w:t>ime bound (time-based, time limited, time/cost limited, timely, time-sensitive).</w:t>
      </w:r>
    </w:p>
    <w:p w:rsidR="007E636A" w:rsidP="007E636A" w:rsidRDefault="007E636A" w14:paraId="79FC09CA" w14:textId="77777777">
      <w:pPr>
        <w:rPr>
          <w:rFonts w:ascii="Calibri" w:hAnsi="Calibri" w:eastAsia="Calibri"/>
          <w:bCs/>
        </w:rPr>
      </w:pPr>
    </w:p>
    <w:p w:rsidR="007E636A" w:rsidP="007E636A" w:rsidRDefault="007E636A" w14:paraId="55107B39" w14:textId="3D7CB719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 xml:space="preserve">Objectives will not cover everything undertaken, but rather will include the key focus areas, </w:t>
      </w:r>
      <w:r w:rsidR="006D0A2C">
        <w:rPr>
          <w:rFonts w:ascii="Calibri" w:hAnsi="Calibri" w:eastAsia="Calibri"/>
        </w:rPr>
        <w:t>and will</w:t>
      </w:r>
      <w:r>
        <w:rPr>
          <w:rFonts w:ascii="Calibri" w:hAnsi="Calibri" w:eastAsia="Calibri"/>
        </w:rPr>
        <w:t xml:space="preserve"> ideally </w:t>
      </w:r>
      <w:r w:rsidR="006D0A2C">
        <w:rPr>
          <w:rFonts w:ascii="Calibri" w:hAnsi="Calibri" w:eastAsia="Calibri"/>
        </w:rPr>
        <w:t xml:space="preserve">be </w:t>
      </w:r>
      <w:r>
        <w:rPr>
          <w:rFonts w:ascii="Calibri" w:hAnsi="Calibri" w:eastAsia="Calibri"/>
        </w:rPr>
        <w:t xml:space="preserve">no more than 5 objectives.  </w:t>
      </w:r>
    </w:p>
    <w:p w:rsidRPr="00EC6F0E" w:rsidR="007E636A" w:rsidP="007E636A" w:rsidRDefault="007E636A" w14:paraId="745428D3" w14:textId="77777777">
      <w:pPr>
        <w:rPr>
          <w:rFonts w:ascii="Calibri" w:hAnsi="Calibri" w:eastAsia="Calibri"/>
        </w:rPr>
      </w:pPr>
      <w:bookmarkStart w:name="_Hlk122422621" w:id="0"/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09"/>
      </w:tblGrid>
      <w:tr w:rsidRPr="00EC6F0E" w:rsidR="007E636A" w:rsidTr="0E9534A8" w14:paraId="27ED8B86" w14:textId="77777777">
        <w:tc>
          <w:tcPr>
            <w:tcW w:w="3164" w:type="dxa"/>
            <w:shd w:val="clear" w:color="auto" w:fill="DEEAF6" w:themeFill="accent1" w:themeFillTint="33"/>
            <w:tcMar/>
          </w:tcPr>
          <w:p w:rsidRPr="00550EDD" w:rsidR="007E636A" w:rsidP="0E9534A8" w:rsidRDefault="003F0000" w14:paraId="5BAF0ECD" w14:textId="4CE72F5E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3F0000">
              <w:rPr>
                <w:rFonts w:ascii="Calibri" w:hAnsi="Calibri" w:eastAsia="Calibri"/>
                <w:b w:val="1"/>
                <w:bCs w:val="1"/>
                <w:color w:val="auto"/>
              </w:rPr>
              <w:t>Probation</w:t>
            </w: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 xml:space="preserve"> Objectives:</w:t>
            </w:r>
            <w:r w:rsidRPr="0E9534A8" w:rsidR="007E636A">
              <w:rPr>
                <w:rFonts w:ascii="Calibri" w:hAnsi="Calibri" w:eastAsia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64" w:type="dxa"/>
            <w:shd w:val="clear" w:color="auto" w:fill="DEEAF6" w:themeFill="accent1" w:themeFillTint="33"/>
            <w:tcMar/>
          </w:tcPr>
          <w:p w:rsidRPr="00550EDD" w:rsidR="007E636A" w:rsidP="0E9534A8" w:rsidRDefault="007E636A" w14:paraId="65D7BAE4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 xml:space="preserve">Measurable targets: </w:t>
            </w:r>
          </w:p>
          <w:p w:rsidRPr="00550EDD" w:rsidR="007E636A" w:rsidP="0E9534A8" w:rsidRDefault="007E636A" w14:paraId="2029B6AA" w14:textId="77777777" w14:noSpellErr="1">
            <w:pPr>
              <w:rPr>
                <w:rFonts w:ascii="Calibri" w:hAnsi="Calibri" w:eastAsia="Calibri"/>
                <w:color w:val="auto"/>
                <w:sz w:val="20"/>
                <w:szCs w:val="20"/>
              </w:rPr>
            </w:pPr>
            <w:r w:rsidRPr="0E9534A8" w:rsidR="007E636A">
              <w:rPr>
                <w:rFonts w:ascii="Calibri" w:hAnsi="Calibri" w:eastAsia="Calibri"/>
                <w:color w:val="auto"/>
                <w:sz w:val="20"/>
                <w:szCs w:val="20"/>
              </w:rPr>
              <w:t>(How you will know you have achieved the objectives)</w:t>
            </w:r>
          </w:p>
        </w:tc>
        <w:tc>
          <w:tcPr>
            <w:tcW w:w="3164" w:type="dxa"/>
            <w:shd w:val="clear" w:color="auto" w:fill="DEEAF6" w:themeFill="accent1" w:themeFillTint="33"/>
            <w:tcMar/>
          </w:tcPr>
          <w:p w:rsidRPr="00550EDD" w:rsidR="007E636A" w:rsidP="0E9534A8" w:rsidRDefault="007E636A" w14:paraId="7B515891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  <w:r w:rsidRPr="0E9534A8" w:rsidR="007E636A">
              <w:rPr>
                <w:rFonts w:ascii="Calibri" w:hAnsi="Calibri" w:eastAsia="Calibri"/>
                <w:b w:val="1"/>
                <w:bCs w:val="1"/>
                <w:color w:val="auto"/>
              </w:rPr>
              <w:t>Date to be achieved by:</w:t>
            </w:r>
          </w:p>
          <w:p w:rsidRPr="00550EDD" w:rsidR="007E636A" w:rsidP="0E9534A8" w:rsidRDefault="007E636A" w14:paraId="7ABFB772" w14:textId="77777777" w14:noSpellErr="1">
            <w:pPr>
              <w:rPr>
                <w:rFonts w:ascii="Calibri" w:hAnsi="Calibri" w:eastAsia="Calibri"/>
                <w:b w:val="1"/>
                <w:bCs w:val="1"/>
                <w:color w:val="auto"/>
              </w:rPr>
            </w:pPr>
          </w:p>
        </w:tc>
      </w:tr>
      <w:tr w:rsidRPr="00EC6F0E" w:rsidR="007E636A" w:rsidTr="0E9534A8" w14:paraId="387FC014" w14:textId="77777777">
        <w:tc>
          <w:tcPr>
            <w:tcW w:w="3164" w:type="dxa"/>
            <w:shd w:val="clear" w:color="auto" w:fill="auto"/>
            <w:tcMar/>
          </w:tcPr>
          <w:p w:rsidR="007E636A" w:rsidP="00B07BA9" w:rsidRDefault="007E636A" w14:paraId="5F0E57F0" w14:textId="77777777">
            <w:pPr>
              <w:rPr>
                <w:rFonts w:ascii="Calibri" w:hAnsi="Calibri" w:eastAsia="Calibri"/>
                <w:b/>
              </w:rPr>
            </w:pPr>
          </w:p>
          <w:p w:rsidR="007E636A" w:rsidP="00B07BA9" w:rsidRDefault="007E636A" w14:paraId="44507E3C" w14:textId="77777777">
            <w:pPr>
              <w:rPr>
                <w:rFonts w:ascii="Calibri" w:hAnsi="Calibri" w:eastAsia="Calibri"/>
                <w:b/>
              </w:rPr>
            </w:pPr>
          </w:p>
          <w:p w:rsidRPr="00CC00FF" w:rsidR="007E636A" w:rsidP="00B07BA9" w:rsidRDefault="007E636A" w14:paraId="5F079AC9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tcMar/>
          </w:tcPr>
          <w:p w:rsidRPr="00CC00FF" w:rsidR="007E636A" w:rsidP="00B07BA9" w:rsidRDefault="007E636A" w14:paraId="41CA0CCD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shd w:val="clear" w:color="auto" w:fill="auto"/>
            <w:tcMar/>
          </w:tcPr>
          <w:p w:rsidRPr="00CC00FF" w:rsidR="007E636A" w:rsidP="00B07BA9" w:rsidRDefault="007E636A" w14:paraId="7F59F101" w14:textId="77777777">
            <w:pPr>
              <w:rPr>
                <w:rFonts w:ascii="Calibri" w:hAnsi="Calibri" w:eastAsia="Calibri"/>
                <w:b/>
              </w:rPr>
            </w:pPr>
          </w:p>
        </w:tc>
      </w:tr>
      <w:tr w:rsidRPr="00EC6F0E" w:rsidR="007E636A" w:rsidTr="0E9534A8" w14:paraId="23DC4104" w14:textId="77777777">
        <w:tc>
          <w:tcPr>
            <w:tcW w:w="3164" w:type="dxa"/>
            <w:shd w:val="clear" w:color="auto" w:fill="auto"/>
            <w:tcMar/>
          </w:tcPr>
          <w:p w:rsidR="007E636A" w:rsidP="00B07BA9" w:rsidRDefault="007E636A" w14:paraId="17F89DE7" w14:textId="77777777">
            <w:pPr>
              <w:rPr>
                <w:rFonts w:ascii="Calibri" w:hAnsi="Calibri" w:eastAsia="Calibri"/>
                <w:b/>
              </w:rPr>
            </w:pPr>
          </w:p>
          <w:p w:rsidR="007E636A" w:rsidP="00B07BA9" w:rsidRDefault="007E636A" w14:paraId="37CE6A34" w14:textId="77777777">
            <w:pPr>
              <w:rPr>
                <w:rFonts w:ascii="Calibri" w:hAnsi="Calibri" w:eastAsia="Calibri"/>
                <w:b/>
              </w:rPr>
            </w:pPr>
          </w:p>
          <w:p w:rsidRPr="00CC00FF" w:rsidR="007E636A" w:rsidP="00B07BA9" w:rsidRDefault="007E636A" w14:paraId="04CD2B14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tcMar/>
          </w:tcPr>
          <w:p w:rsidRPr="00CC00FF" w:rsidR="007E636A" w:rsidP="00B07BA9" w:rsidRDefault="007E636A" w14:paraId="4DFA5E1B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shd w:val="clear" w:color="auto" w:fill="auto"/>
            <w:tcMar/>
          </w:tcPr>
          <w:p w:rsidRPr="00CC00FF" w:rsidR="007E636A" w:rsidP="00B07BA9" w:rsidRDefault="007E636A" w14:paraId="18F9025C" w14:textId="77777777">
            <w:pPr>
              <w:rPr>
                <w:rFonts w:ascii="Calibri" w:hAnsi="Calibri" w:eastAsia="Calibri"/>
                <w:b/>
              </w:rPr>
            </w:pPr>
          </w:p>
        </w:tc>
      </w:tr>
      <w:tr w:rsidRPr="00EC6F0E" w:rsidR="007E636A" w:rsidTr="0E9534A8" w14:paraId="4E5E998F" w14:textId="77777777">
        <w:tc>
          <w:tcPr>
            <w:tcW w:w="3164" w:type="dxa"/>
            <w:shd w:val="clear" w:color="auto" w:fill="auto"/>
            <w:tcMar/>
          </w:tcPr>
          <w:p w:rsidR="007E636A" w:rsidP="00B07BA9" w:rsidRDefault="007E636A" w14:paraId="53B6F5C4" w14:textId="77777777">
            <w:pPr>
              <w:rPr>
                <w:rFonts w:ascii="Calibri" w:hAnsi="Calibri" w:eastAsia="Calibri"/>
                <w:b/>
              </w:rPr>
            </w:pPr>
          </w:p>
          <w:p w:rsidR="007E636A" w:rsidP="00B07BA9" w:rsidRDefault="007E636A" w14:paraId="2CFF4CB3" w14:textId="77777777">
            <w:pPr>
              <w:rPr>
                <w:rFonts w:ascii="Calibri" w:hAnsi="Calibri" w:eastAsia="Calibri"/>
                <w:b/>
              </w:rPr>
            </w:pPr>
          </w:p>
          <w:p w:rsidRPr="00CC00FF" w:rsidR="007E636A" w:rsidP="00B07BA9" w:rsidRDefault="007E636A" w14:paraId="592E4977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tcMar/>
          </w:tcPr>
          <w:p w:rsidRPr="00CC00FF" w:rsidR="007E636A" w:rsidP="00B07BA9" w:rsidRDefault="007E636A" w14:paraId="5FC53D49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shd w:val="clear" w:color="auto" w:fill="auto"/>
            <w:tcMar/>
          </w:tcPr>
          <w:p w:rsidRPr="00CC00FF" w:rsidR="007E636A" w:rsidP="00B07BA9" w:rsidRDefault="007E636A" w14:paraId="2CCCF84E" w14:textId="77777777">
            <w:pPr>
              <w:rPr>
                <w:rFonts w:ascii="Calibri" w:hAnsi="Calibri" w:eastAsia="Calibri"/>
                <w:b/>
              </w:rPr>
            </w:pPr>
          </w:p>
        </w:tc>
      </w:tr>
      <w:tr w:rsidRPr="00EC6F0E" w:rsidR="007E636A" w:rsidTr="0E9534A8" w14:paraId="09E41CE2" w14:textId="77777777">
        <w:tc>
          <w:tcPr>
            <w:tcW w:w="3164" w:type="dxa"/>
            <w:shd w:val="clear" w:color="auto" w:fill="auto"/>
            <w:tcMar/>
          </w:tcPr>
          <w:p w:rsidR="007E636A" w:rsidP="00B07BA9" w:rsidRDefault="007E636A" w14:paraId="1E35D8E5" w14:textId="77777777">
            <w:pPr>
              <w:rPr>
                <w:rFonts w:ascii="Calibri" w:hAnsi="Calibri" w:eastAsia="Calibri"/>
                <w:b/>
              </w:rPr>
            </w:pPr>
          </w:p>
          <w:p w:rsidR="007E636A" w:rsidP="00B07BA9" w:rsidRDefault="007E636A" w14:paraId="12CE89C8" w14:textId="77777777">
            <w:pPr>
              <w:rPr>
                <w:rFonts w:ascii="Calibri" w:hAnsi="Calibri" w:eastAsia="Calibri"/>
                <w:b/>
              </w:rPr>
            </w:pPr>
          </w:p>
          <w:p w:rsidRPr="00CC00FF" w:rsidR="007E636A" w:rsidP="00B07BA9" w:rsidRDefault="007E636A" w14:paraId="1888872A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tcMar/>
          </w:tcPr>
          <w:p w:rsidRPr="00CC00FF" w:rsidR="007E636A" w:rsidP="00B07BA9" w:rsidRDefault="007E636A" w14:paraId="48B61100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shd w:val="clear" w:color="auto" w:fill="auto"/>
            <w:tcMar/>
          </w:tcPr>
          <w:p w:rsidRPr="00CC00FF" w:rsidR="007E636A" w:rsidP="00B07BA9" w:rsidRDefault="007E636A" w14:paraId="0BB7166D" w14:textId="77777777">
            <w:pPr>
              <w:rPr>
                <w:rFonts w:ascii="Calibri" w:hAnsi="Calibri" w:eastAsia="Calibri"/>
                <w:b/>
              </w:rPr>
            </w:pPr>
          </w:p>
        </w:tc>
      </w:tr>
      <w:tr w:rsidRPr="00EC6F0E" w:rsidR="007E636A" w:rsidTr="0E9534A8" w14:paraId="1092FFF1" w14:textId="77777777">
        <w:tc>
          <w:tcPr>
            <w:tcW w:w="3164" w:type="dxa"/>
            <w:shd w:val="clear" w:color="auto" w:fill="auto"/>
            <w:tcMar/>
          </w:tcPr>
          <w:p w:rsidR="007E636A" w:rsidP="00B07BA9" w:rsidRDefault="007E636A" w14:paraId="0F34AFF2" w14:textId="77777777">
            <w:pPr>
              <w:rPr>
                <w:rFonts w:ascii="Calibri" w:hAnsi="Calibri" w:eastAsia="Calibri"/>
                <w:b/>
              </w:rPr>
            </w:pPr>
          </w:p>
          <w:p w:rsidR="007E636A" w:rsidP="00B07BA9" w:rsidRDefault="007E636A" w14:paraId="734E7FF9" w14:textId="77777777">
            <w:pPr>
              <w:rPr>
                <w:rFonts w:ascii="Calibri" w:hAnsi="Calibri" w:eastAsia="Calibri"/>
                <w:b/>
              </w:rPr>
            </w:pPr>
          </w:p>
          <w:p w:rsidRPr="00CC00FF" w:rsidR="007E636A" w:rsidP="00B07BA9" w:rsidRDefault="007E636A" w14:paraId="259061FA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tcMar/>
          </w:tcPr>
          <w:p w:rsidRPr="00CC00FF" w:rsidR="007E636A" w:rsidP="00B07BA9" w:rsidRDefault="007E636A" w14:paraId="2F0B8AAA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164" w:type="dxa"/>
            <w:shd w:val="clear" w:color="auto" w:fill="auto"/>
            <w:tcMar/>
          </w:tcPr>
          <w:p w:rsidRPr="00CC00FF" w:rsidR="007E636A" w:rsidP="00B07BA9" w:rsidRDefault="007E636A" w14:paraId="68D3633D" w14:textId="77777777">
            <w:pPr>
              <w:rPr>
                <w:rFonts w:ascii="Calibri" w:hAnsi="Calibri" w:eastAsia="Calibri"/>
                <w:b/>
              </w:rPr>
            </w:pPr>
          </w:p>
        </w:tc>
      </w:tr>
    </w:tbl>
    <w:p w:rsidR="007E636A" w:rsidP="007E636A" w:rsidRDefault="007E636A" w14:paraId="72717FCA" w14:textId="77777777">
      <w:pPr>
        <w:rPr>
          <w:rFonts w:ascii="Calibri" w:hAnsi="Calibri" w:eastAsia="Calibri"/>
        </w:rPr>
      </w:pPr>
    </w:p>
    <w:p w:rsidR="007E636A" w:rsidP="007E636A" w:rsidRDefault="003F0000" w14:paraId="48F9C247" w14:textId="0B357212">
      <w:pPr>
        <w:rPr>
          <w:rFonts w:ascii="Calibri" w:hAnsi="Calibri" w:eastAsia="Calibri"/>
        </w:rPr>
      </w:pPr>
      <w:r>
        <w:rPr>
          <w:rFonts w:ascii="Calibri" w:hAnsi="Calibri" w:eastAsia="Calibri"/>
        </w:rPr>
        <w:t>Probation</w:t>
      </w:r>
      <w:r w:rsidRPr="00D2236B" w:rsidR="007E636A">
        <w:rPr>
          <w:rFonts w:ascii="Calibri" w:hAnsi="Calibri" w:eastAsia="Calibri"/>
        </w:rPr>
        <w:t xml:space="preserve"> Objectives should be monitored through the </w:t>
      </w:r>
      <w:r>
        <w:rPr>
          <w:rFonts w:ascii="Calibri" w:hAnsi="Calibri" w:eastAsia="Calibri"/>
        </w:rPr>
        <w:t>probation period</w:t>
      </w:r>
      <w:r w:rsidR="007E636A">
        <w:rPr>
          <w:rFonts w:ascii="Calibri" w:hAnsi="Calibri" w:eastAsia="Calibri"/>
        </w:rPr>
        <w:t xml:space="preserve"> to ensure progress</w:t>
      </w:r>
      <w:r w:rsidRPr="00D2236B" w:rsidR="007E636A">
        <w:rPr>
          <w:rFonts w:ascii="Calibri" w:hAnsi="Calibri" w:eastAsia="Calibri"/>
        </w:rPr>
        <w:t>, probably each month</w:t>
      </w:r>
      <w:r w:rsidR="007E636A">
        <w:rPr>
          <w:rFonts w:ascii="Calibri" w:hAnsi="Calibri" w:eastAsia="Calibri"/>
        </w:rPr>
        <w:t xml:space="preserve"> </w:t>
      </w:r>
      <w:r w:rsidRPr="00D2236B" w:rsidR="007E636A">
        <w:rPr>
          <w:rFonts w:ascii="Calibri" w:hAnsi="Calibri" w:eastAsia="Calibri"/>
        </w:rPr>
        <w:t>as part of the 1:1 staff/manager catch up conversations.</w:t>
      </w:r>
      <w:r w:rsidR="007E636A">
        <w:rPr>
          <w:rFonts w:ascii="Calibri" w:hAnsi="Calibri" w:eastAsia="Calibri"/>
        </w:rPr>
        <w:t xml:space="preserve"> </w:t>
      </w:r>
      <w:bookmarkEnd w:id="0"/>
    </w:p>
    <w:sectPr w:rsidR="007E636A" w:rsidSect="005B5A7D">
      <w:footerReference w:type="default" r:id="rId10"/>
      <w:headerReference w:type="first" r:id="rId11"/>
      <w:pgSz w:w="11900" w:h="16840" w:orient="portrait"/>
      <w:pgMar w:top="1134" w:right="1134" w:bottom="1134" w:left="1134" w:header="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394" w:rsidRDefault="00E06394" w14:paraId="64A5F37B" w14:textId="77777777">
      <w:r>
        <w:separator/>
      </w:r>
    </w:p>
  </w:endnote>
  <w:endnote w:type="continuationSeparator" w:id="0">
    <w:p w:rsidR="00E06394" w:rsidRDefault="00E06394" w14:paraId="776CD9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7912"/>
      <w:docPartObj>
        <w:docPartGallery w:val="Page Numbers (Bottom of Page)"/>
        <w:docPartUnique/>
      </w:docPartObj>
      <w:rPr>
        <w:rFonts w:ascii="Calibri" w:hAnsi="Calibri" w:cs="Calibri" w:asciiTheme="minorAscii" w:hAnsiTheme="minorAscii" w:cstheme="minorAscii"/>
        <w:sz w:val="18"/>
        <w:szCs w:val="18"/>
      </w:rPr>
    </w:sdtPr>
    <w:sdtEndPr>
      <w:rPr>
        <w:rFonts w:ascii="Calibri" w:hAnsi="Calibri" w:cs="Calibri" w:asciiTheme="minorAscii" w:hAnsiTheme="minorAscii" w:cstheme="minorAscii"/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  <w:rPr>
            <w:rFonts w:ascii="Calibri" w:hAnsi="Calibri" w:cs="Calibri" w:asciiTheme="minorAscii" w:hAnsiTheme="minorAscii" w:cstheme="minorAscii"/>
            <w:sz w:val="18"/>
            <w:szCs w:val="18"/>
          </w:rPr>
        </w:sdtPr>
        <w:sdtEndPr>
          <w:rPr>
            <w:rFonts w:ascii="Calibri" w:hAnsi="Calibri" w:cs="Calibri" w:asciiTheme="minorAscii" w:hAnsiTheme="minorAscii" w:cstheme="minorAscii"/>
            <w:sz w:val="20"/>
            <w:szCs w:val="20"/>
          </w:rPr>
        </w:sdtEndPr>
        <w:sdtContent>
          <w:p w:rsidRPr="00AF0599" w:rsidR="00C33EA3" w:rsidP="00AF0599" w:rsidRDefault="00825DBE" w14:paraId="4833B5BB" w14:textId="430BE11A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F0599">
              <w:rPr>
                <w:rFonts w:asciiTheme="minorHAnsi" w:hAnsiTheme="minorHAnsi" w:cstheme="minorHAnsi"/>
                <w:sz w:val="18"/>
                <w:szCs w:val="22"/>
              </w:rPr>
              <w:t xml:space="preserve">Annual Performance </w:t>
            </w:r>
            <w:r w:rsidR="00D24B97">
              <w:rPr>
                <w:rFonts w:asciiTheme="minorHAnsi" w:hAnsiTheme="minorHAnsi" w:cstheme="minorHAnsi"/>
                <w:sz w:val="18"/>
                <w:szCs w:val="22"/>
              </w:rPr>
              <w:t>Objectives</w:t>
            </w:r>
            <w:r w:rsidRPr="00AF0599" w:rsidR="00104D95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Pr="00AF0599" w:rsidR="00900DF1">
              <w:rPr>
                <w:rFonts w:asciiTheme="minorHAnsi" w:hAnsiTheme="minorHAnsi" w:cstheme="minorHAnsi"/>
                <w:sz w:val="18"/>
                <w:szCs w:val="22"/>
              </w:rPr>
              <w:tab/>
            </w:r>
            <w:r w:rsidRPr="00AF0599">
              <w:rPr>
                <w:rFonts w:asciiTheme="minorHAnsi" w:hAnsiTheme="minorHAnsi" w:cstheme="minorHAnsi"/>
                <w:sz w:val="18"/>
                <w:szCs w:val="22"/>
              </w:rPr>
              <w:t xml:space="preserve">Page </w: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F0599">
              <w:rPr>
                <w:rFonts w:asciiTheme="minorHAnsi" w:hAnsiTheme="minorHAnsi" w:cstheme="minorHAnsi"/>
                <w:sz w:val="18"/>
                <w:szCs w:val="22"/>
              </w:rPr>
              <w:instrText xml:space="preserve"> PAGE </w:instrTex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0599">
              <w:rPr>
                <w:rFonts w:asciiTheme="minorHAnsi" w:hAnsiTheme="minorHAnsi" w:cstheme="minorHAnsi"/>
                <w:noProof/>
                <w:sz w:val="18"/>
                <w:szCs w:val="22"/>
              </w:rPr>
              <w:t>2</w: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F0599">
              <w:rPr>
                <w:rFonts w:asciiTheme="minorHAnsi" w:hAnsiTheme="minorHAnsi" w:cstheme="minorHAnsi"/>
                <w:sz w:val="18"/>
                <w:szCs w:val="22"/>
              </w:rPr>
              <w:t xml:space="preserve"> of </w: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F0599">
              <w:rPr>
                <w:rFonts w:asciiTheme="minorHAnsi" w:hAnsiTheme="minorHAnsi" w:cstheme="minorHAnsi"/>
                <w:sz w:val="18"/>
                <w:szCs w:val="22"/>
              </w:rPr>
              <w:instrText xml:space="preserve"> NUMPAGES  </w:instrTex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F0599">
              <w:rPr>
                <w:rFonts w:asciiTheme="minorHAnsi" w:hAnsiTheme="minorHAnsi" w:cstheme="minorHAnsi"/>
                <w:noProof/>
                <w:sz w:val="18"/>
                <w:szCs w:val="22"/>
              </w:rPr>
              <w:t>2</w:t>
            </w:r>
            <w:r w:rsidRPr="00AF059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F0599" w:rsidR="00AF059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F0599" w:rsidR="00104D95">
              <w:rPr>
                <w:rFonts w:asciiTheme="minorHAnsi" w:hAnsiTheme="minorHAnsi" w:cstheme="minorHAnsi"/>
                <w:sz w:val="18"/>
                <w:szCs w:val="18"/>
              </w:rPr>
              <w:t>version Dec2022</w:t>
            </w:r>
          </w:p>
          <w:p w:rsidRPr="001C3EC3" w:rsidR="00673ADE" w:rsidP="001C3EC3" w:rsidRDefault="00000000" w14:paraId="79A4EEED" w14:textId="37D3821F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394" w:rsidRDefault="00E06394" w14:paraId="67F3B874" w14:textId="77777777">
      <w:r>
        <w:separator/>
      </w:r>
    </w:p>
  </w:footnote>
  <w:footnote w:type="continuationSeparator" w:id="0">
    <w:p w:rsidR="00E06394" w:rsidRDefault="00E06394" w14:paraId="48B004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6908" w:rsidR="005B5A7D" w:rsidRDefault="005B5A7D" w14:paraId="6792C863" w14:textId="11855663">
    <w:pPr>
      <w:pStyle w:val="Head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4232"/>
    <w:multiLevelType w:val="hybridMultilevel"/>
    <w:tmpl w:val="7F707C7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262052E"/>
    <w:multiLevelType w:val="hybridMultilevel"/>
    <w:tmpl w:val="A8266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FC1CED"/>
    <w:multiLevelType w:val="hybridMultilevel"/>
    <w:tmpl w:val="D77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DD1A42"/>
    <w:multiLevelType w:val="hybridMultilevel"/>
    <w:tmpl w:val="1B7E1270"/>
    <w:lvl w:ilvl="0" w:tplc="BE705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17921315">
    <w:abstractNumId w:val="3"/>
  </w:num>
  <w:num w:numId="2" w16cid:durableId="71390854">
    <w:abstractNumId w:val="0"/>
  </w:num>
  <w:num w:numId="3" w16cid:durableId="1938517526">
    <w:abstractNumId w:val="2"/>
  </w:num>
  <w:num w:numId="4" w16cid:durableId="198596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AF"/>
    <w:rsid w:val="000344EC"/>
    <w:rsid w:val="00065D68"/>
    <w:rsid w:val="000952CB"/>
    <w:rsid w:val="000A6587"/>
    <w:rsid w:val="000C29E5"/>
    <w:rsid w:val="000D2A7D"/>
    <w:rsid w:val="001015D3"/>
    <w:rsid w:val="00104D95"/>
    <w:rsid w:val="00111B40"/>
    <w:rsid w:val="00117ED8"/>
    <w:rsid w:val="00156932"/>
    <w:rsid w:val="001945F8"/>
    <w:rsid w:val="001C30D9"/>
    <w:rsid w:val="001C3EC3"/>
    <w:rsid w:val="001D6DD0"/>
    <w:rsid w:val="00215EF2"/>
    <w:rsid w:val="00220292"/>
    <w:rsid w:val="0023174D"/>
    <w:rsid w:val="002335CE"/>
    <w:rsid w:val="00235F05"/>
    <w:rsid w:val="0024031D"/>
    <w:rsid w:val="00242844"/>
    <w:rsid w:val="00261A4E"/>
    <w:rsid w:val="002A6D8C"/>
    <w:rsid w:val="002E301C"/>
    <w:rsid w:val="00302589"/>
    <w:rsid w:val="00302A58"/>
    <w:rsid w:val="00356908"/>
    <w:rsid w:val="003A03C4"/>
    <w:rsid w:val="003B001E"/>
    <w:rsid w:val="003C61AF"/>
    <w:rsid w:val="003F0000"/>
    <w:rsid w:val="004114F3"/>
    <w:rsid w:val="00434112"/>
    <w:rsid w:val="0044365A"/>
    <w:rsid w:val="00450CC6"/>
    <w:rsid w:val="00454AB0"/>
    <w:rsid w:val="00455E84"/>
    <w:rsid w:val="00465A2A"/>
    <w:rsid w:val="00474B0E"/>
    <w:rsid w:val="004777C8"/>
    <w:rsid w:val="004848C9"/>
    <w:rsid w:val="00491ADF"/>
    <w:rsid w:val="00491B90"/>
    <w:rsid w:val="00495257"/>
    <w:rsid w:val="004C4C9C"/>
    <w:rsid w:val="004E2C0C"/>
    <w:rsid w:val="004F278C"/>
    <w:rsid w:val="004F5F98"/>
    <w:rsid w:val="00510241"/>
    <w:rsid w:val="00517583"/>
    <w:rsid w:val="00550EDD"/>
    <w:rsid w:val="0056274A"/>
    <w:rsid w:val="005630FF"/>
    <w:rsid w:val="005709E1"/>
    <w:rsid w:val="00573069"/>
    <w:rsid w:val="005A3FF3"/>
    <w:rsid w:val="005B5A7D"/>
    <w:rsid w:val="006536F6"/>
    <w:rsid w:val="00654F86"/>
    <w:rsid w:val="00673ADE"/>
    <w:rsid w:val="006A00C6"/>
    <w:rsid w:val="006D0A2C"/>
    <w:rsid w:val="006E132A"/>
    <w:rsid w:val="006F0107"/>
    <w:rsid w:val="006F2B57"/>
    <w:rsid w:val="00711E78"/>
    <w:rsid w:val="00714357"/>
    <w:rsid w:val="00723458"/>
    <w:rsid w:val="0073377B"/>
    <w:rsid w:val="0077316F"/>
    <w:rsid w:val="00780CB1"/>
    <w:rsid w:val="0079264F"/>
    <w:rsid w:val="007D152B"/>
    <w:rsid w:val="007E636A"/>
    <w:rsid w:val="007F1130"/>
    <w:rsid w:val="007F2E8A"/>
    <w:rsid w:val="00814F7E"/>
    <w:rsid w:val="00825DBE"/>
    <w:rsid w:val="00883B38"/>
    <w:rsid w:val="00891F93"/>
    <w:rsid w:val="00900DF1"/>
    <w:rsid w:val="00917B5D"/>
    <w:rsid w:val="0093053D"/>
    <w:rsid w:val="00930C0C"/>
    <w:rsid w:val="009377D7"/>
    <w:rsid w:val="0098328D"/>
    <w:rsid w:val="00983320"/>
    <w:rsid w:val="0099037C"/>
    <w:rsid w:val="009C17E3"/>
    <w:rsid w:val="009F2238"/>
    <w:rsid w:val="00A4437C"/>
    <w:rsid w:val="00A460B7"/>
    <w:rsid w:val="00A75924"/>
    <w:rsid w:val="00A96E32"/>
    <w:rsid w:val="00AA394B"/>
    <w:rsid w:val="00AB3201"/>
    <w:rsid w:val="00AB63B9"/>
    <w:rsid w:val="00AE5088"/>
    <w:rsid w:val="00AF0599"/>
    <w:rsid w:val="00AF53BE"/>
    <w:rsid w:val="00B1030D"/>
    <w:rsid w:val="00B3273A"/>
    <w:rsid w:val="00B3666F"/>
    <w:rsid w:val="00B40994"/>
    <w:rsid w:val="00B4362B"/>
    <w:rsid w:val="00B771B6"/>
    <w:rsid w:val="00B86D3A"/>
    <w:rsid w:val="00BA3A0A"/>
    <w:rsid w:val="00BB075E"/>
    <w:rsid w:val="00BB18E6"/>
    <w:rsid w:val="00C05648"/>
    <w:rsid w:val="00C32893"/>
    <w:rsid w:val="00C33EA3"/>
    <w:rsid w:val="00C577BD"/>
    <w:rsid w:val="00C71277"/>
    <w:rsid w:val="00CB322B"/>
    <w:rsid w:val="00CC00FF"/>
    <w:rsid w:val="00CC4928"/>
    <w:rsid w:val="00CE15F7"/>
    <w:rsid w:val="00CF603A"/>
    <w:rsid w:val="00D11517"/>
    <w:rsid w:val="00D2236B"/>
    <w:rsid w:val="00D24B97"/>
    <w:rsid w:val="00D319C1"/>
    <w:rsid w:val="00D8487F"/>
    <w:rsid w:val="00D939FA"/>
    <w:rsid w:val="00DA2B16"/>
    <w:rsid w:val="00E0326D"/>
    <w:rsid w:val="00E06394"/>
    <w:rsid w:val="00E13FE0"/>
    <w:rsid w:val="00E225AF"/>
    <w:rsid w:val="00E31758"/>
    <w:rsid w:val="00E4183E"/>
    <w:rsid w:val="00E50632"/>
    <w:rsid w:val="00E53D69"/>
    <w:rsid w:val="00E55D51"/>
    <w:rsid w:val="00E65C40"/>
    <w:rsid w:val="00E87ECC"/>
    <w:rsid w:val="00E90164"/>
    <w:rsid w:val="00EC39D8"/>
    <w:rsid w:val="00EC4DD4"/>
    <w:rsid w:val="00ED19EA"/>
    <w:rsid w:val="00F100B1"/>
    <w:rsid w:val="00F252CE"/>
    <w:rsid w:val="00F441DD"/>
    <w:rsid w:val="00F62C4D"/>
    <w:rsid w:val="00F64EAB"/>
    <w:rsid w:val="00F7632D"/>
    <w:rsid w:val="00F86B25"/>
    <w:rsid w:val="00FC004E"/>
    <w:rsid w:val="0E9534A8"/>
    <w:rsid w:val="2B97D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7FE48"/>
  <w15:chartTrackingRefBased/>
  <w15:docId w15:val="{B88CB615-0521-48B9-AB74-F07D1D1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39FA"/>
    <w:pPr>
      <w:spacing w:after="0" w:line="240" w:lineRule="auto"/>
    </w:pPr>
    <w:rPr>
      <w:rFonts w:ascii="Arial" w:hAnsi="Arial" w:eastAsia="Times New Roman" w:cs="Times New Roman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61A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C61AF"/>
    <w:rPr>
      <w:rFonts w:ascii="Arial" w:hAnsi="Arial" w:eastAsia="Times New Roman" w:cs="Times New Roman"/>
      <w:sz w:val="24"/>
      <w:szCs w:val="32"/>
    </w:rPr>
  </w:style>
  <w:style w:type="paragraph" w:styleId="NormalBodyText" w:customStyle="1">
    <w:name w:val="Normal Body Text"/>
    <w:basedOn w:val="Normal"/>
    <w:qFormat/>
    <w:rsid w:val="003C61A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404040"/>
    </w:rPr>
  </w:style>
  <w:style w:type="paragraph" w:styleId="CharityNumbertextfooter" w:customStyle="1">
    <w:name w:val="Charity Number text footer"/>
    <w:basedOn w:val="Normal"/>
    <w:rsid w:val="003C61AF"/>
    <w:pPr>
      <w:widowControl w:val="0"/>
      <w:tabs>
        <w:tab w:val="left" w:pos="567"/>
      </w:tabs>
      <w:autoSpaceDE w:val="0"/>
      <w:autoSpaceDN w:val="0"/>
      <w:adjustRightInd w:val="0"/>
      <w:spacing w:line="240" w:lineRule="exact"/>
      <w:textAlignment w:val="center"/>
    </w:pPr>
    <w:rPr>
      <w:rFonts w:ascii="Calibri" w:hAnsi="Calibri" w:cs="Calibri"/>
      <w:color w:val="043071"/>
      <w:sz w:val="18"/>
      <w:szCs w:val="13"/>
    </w:rPr>
  </w:style>
  <w:style w:type="table" w:styleId="TableGridLight">
    <w:name w:val="Grid Table Light"/>
    <w:basedOn w:val="TableNormal"/>
    <w:uiPriority w:val="40"/>
    <w:rsid w:val="00883B3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3">
    <w:name w:val="Plain Table 3"/>
    <w:basedOn w:val="TableNormal"/>
    <w:uiPriority w:val="43"/>
    <w:rsid w:val="00BA3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A3A0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F100B1"/>
    <w:pPr>
      <w:ind w:left="720"/>
      <w:contextualSpacing/>
    </w:pPr>
  </w:style>
  <w:style w:type="table" w:styleId="TableGrid">
    <w:name w:val="Table Grid"/>
    <w:basedOn w:val="TableNormal"/>
    <w:uiPriority w:val="39"/>
    <w:rsid w:val="00484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65C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5C40"/>
    <w:rPr>
      <w:rFonts w:ascii="Arial" w:hAnsi="Arial" w:eastAsia="Times New Roman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3d6776eb1ce7a0bb3bee9ebe594ff56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bc02ae58cebb9aa1c3e5ac7e66280b8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7697d6-5cf6-49af-b59c-7dde3b9bf73e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CC0F9-C7C0-439A-A017-785F1353DF77}"/>
</file>

<file path=customXml/itemProps2.xml><?xml version="1.0" encoding="utf-8"?>
<ds:datastoreItem xmlns:ds="http://schemas.openxmlformats.org/officeDocument/2006/customXml" ds:itemID="{55DD331C-7977-46FE-AFA6-0F38BD12D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955A53-19EF-4EF6-9DF3-BDE369621E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4 Dioceses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Gerardine Brown</dc:creator>
  <cp:keywords/>
  <dc:description/>
  <cp:lastModifiedBy>Melissa Coley</cp:lastModifiedBy>
  <cp:revision>16</cp:revision>
  <dcterms:created xsi:type="dcterms:W3CDTF">2022-12-22T13:02:00Z</dcterms:created>
  <dcterms:modified xsi:type="dcterms:W3CDTF">2025-08-12T11:10:15Z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