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996E" w14:textId="550CF2BE" w:rsidR="00C50FC3" w:rsidRPr="00ED4FF9" w:rsidRDefault="004B7BBB" w:rsidP="00C50FC3">
      <w:pPr>
        <w:rPr>
          <w:rFonts w:ascii="Calibri" w:hAnsi="Calibri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7656FE" wp14:editId="27016608">
            <wp:simplePos x="0" y="0"/>
            <wp:positionH relativeFrom="column">
              <wp:posOffset>5207000</wp:posOffset>
            </wp:positionH>
            <wp:positionV relativeFrom="paragraph">
              <wp:posOffset>-127000</wp:posOffset>
            </wp:positionV>
            <wp:extent cx="1377950" cy="666483"/>
            <wp:effectExtent l="0" t="0" r="0" b="635"/>
            <wp:wrapNone/>
            <wp:docPr id="1393660236" name="Picture 1" descr="A black background with blue and red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70594" name="Picture 1" descr="A black background with blue and red text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666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9FC2E" w14:textId="3EFB9842" w:rsidR="00C50FC3" w:rsidRPr="00ED4FF9" w:rsidRDefault="00C50FC3" w:rsidP="00C50FC3">
      <w:pPr>
        <w:jc w:val="center"/>
        <w:rPr>
          <w:rFonts w:ascii="Calibri" w:hAnsi="Calibri"/>
          <w:sz w:val="8"/>
        </w:rPr>
      </w:pPr>
    </w:p>
    <w:p w14:paraId="476C6E37" w14:textId="1E5EC026" w:rsidR="00C50FC3" w:rsidRPr="00A31D08" w:rsidRDefault="00C50FC3" w:rsidP="00C50FC3">
      <w:pPr>
        <w:jc w:val="center"/>
        <w:rPr>
          <w:rFonts w:ascii="Calibri" w:hAnsi="Calibri"/>
          <w:sz w:val="8"/>
          <w:szCs w:val="14"/>
        </w:rPr>
      </w:pPr>
    </w:p>
    <w:p w14:paraId="5E3E5154" w14:textId="77777777" w:rsidR="00635127" w:rsidRDefault="00C50FC3" w:rsidP="7E0570EC">
      <w:pPr>
        <w:jc w:val="center"/>
        <w:rPr>
          <w:rFonts w:ascii="Calibri" w:hAnsi="Calibri"/>
          <w:b/>
          <w:bCs/>
          <w:sz w:val="26"/>
          <w:szCs w:val="26"/>
        </w:rPr>
      </w:pPr>
      <w:r w:rsidRPr="6AF394EC">
        <w:rPr>
          <w:rFonts w:ascii="Calibri" w:hAnsi="Calibri"/>
          <w:b/>
          <w:bCs/>
          <w:sz w:val="26"/>
          <w:szCs w:val="26"/>
        </w:rPr>
        <w:t xml:space="preserve">NOMINATION </w:t>
      </w:r>
      <w:r w:rsidRPr="00635127">
        <w:rPr>
          <w:rFonts w:ascii="Calibri" w:hAnsi="Calibri"/>
          <w:b/>
          <w:bCs/>
          <w:sz w:val="26"/>
          <w:szCs w:val="26"/>
        </w:rPr>
        <w:t xml:space="preserve">FOR THE ELECTION </w:t>
      </w:r>
      <w:r w:rsidR="00250C79" w:rsidRPr="00635127">
        <w:rPr>
          <w:rFonts w:ascii="Calibri" w:hAnsi="Calibri"/>
          <w:b/>
          <w:bCs/>
          <w:sz w:val="26"/>
          <w:szCs w:val="26"/>
        </w:rPr>
        <w:t xml:space="preserve">TO DEANERY SYNOD </w:t>
      </w:r>
      <w:r w:rsidRPr="00635127">
        <w:rPr>
          <w:rFonts w:ascii="Calibri" w:hAnsi="Calibri"/>
          <w:b/>
          <w:bCs/>
          <w:sz w:val="26"/>
          <w:szCs w:val="26"/>
        </w:rPr>
        <w:t xml:space="preserve">OF </w:t>
      </w:r>
    </w:p>
    <w:p w14:paraId="25CD176A" w14:textId="12DFEEE7" w:rsidR="00C50FC3" w:rsidRDefault="00C50FC3" w:rsidP="00D75723">
      <w:pPr>
        <w:jc w:val="center"/>
        <w:rPr>
          <w:rFonts w:ascii="Calibri" w:hAnsi="Calibri"/>
          <w:b/>
          <w:bCs/>
          <w:sz w:val="26"/>
          <w:szCs w:val="26"/>
        </w:rPr>
      </w:pPr>
      <w:r w:rsidRPr="00635127">
        <w:rPr>
          <w:rFonts w:ascii="Calibri" w:hAnsi="Calibri"/>
          <w:b/>
          <w:bCs/>
          <w:sz w:val="26"/>
          <w:szCs w:val="26"/>
        </w:rPr>
        <w:t>CLERGY WITH P</w:t>
      </w:r>
      <w:r w:rsidR="00830A18" w:rsidRPr="00635127">
        <w:rPr>
          <w:rFonts w:ascii="Calibri" w:hAnsi="Calibri"/>
          <w:b/>
          <w:bCs/>
          <w:sz w:val="26"/>
          <w:szCs w:val="26"/>
        </w:rPr>
        <w:t xml:space="preserve">ERMISSION </w:t>
      </w:r>
      <w:r w:rsidRPr="00635127">
        <w:rPr>
          <w:rFonts w:ascii="Calibri" w:hAnsi="Calibri"/>
          <w:b/>
          <w:bCs/>
          <w:sz w:val="26"/>
          <w:szCs w:val="26"/>
        </w:rPr>
        <w:t>TO</w:t>
      </w:r>
      <w:r w:rsidR="00830A18" w:rsidRPr="00635127">
        <w:rPr>
          <w:rFonts w:ascii="Calibri" w:hAnsi="Calibri"/>
          <w:b/>
          <w:bCs/>
          <w:sz w:val="26"/>
          <w:szCs w:val="26"/>
        </w:rPr>
        <w:t xml:space="preserve"> OFFICIATE</w:t>
      </w:r>
    </w:p>
    <w:p w14:paraId="73EB62C2" w14:textId="77777777" w:rsidR="00C50FC3" w:rsidRPr="004045A7" w:rsidRDefault="00C50FC3" w:rsidP="00C50FC3">
      <w:pPr>
        <w:rPr>
          <w:rFonts w:ascii="Calibri" w:hAnsi="Calibri"/>
          <w:b/>
          <w:sz w:val="16"/>
          <w:szCs w:val="16"/>
        </w:rPr>
      </w:pPr>
    </w:p>
    <w:p w14:paraId="2838AAA8" w14:textId="727E3518" w:rsidR="00C50FC3" w:rsidRPr="003A67B3" w:rsidRDefault="005D4BB5" w:rsidP="00046669">
      <w:pPr>
        <w:pStyle w:val="Body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A67B3">
        <w:rPr>
          <w:rFonts w:asciiTheme="minorHAnsi" w:hAnsiTheme="minorHAnsi" w:cstheme="minorHAnsi"/>
          <w:bCs/>
          <w:sz w:val="24"/>
          <w:szCs w:val="24"/>
        </w:rPr>
        <w:t>CANDIDATE</w:t>
      </w:r>
      <w:r w:rsidR="00C50FC3" w:rsidRPr="003A67B3">
        <w:rPr>
          <w:rFonts w:asciiTheme="minorHAnsi" w:hAnsiTheme="minorHAnsi" w:cstheme="minorHAnsi"/>
          <w:bCs/>
          <w:sz w:val="24"/>
          <w:szCs w:val="24"/>
        </w:rPr>
        <w:t xml:space="preserve"> FORM</w:t>
      </w:r>
    </w:p>
    <w:p w14:paraId="20F7C460" w14:textId="77777777" w:rsidR="00C50FC3" w:rsidRPr="00046669" w:rsidRDefault="00C50FC3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BECE78" w14:textId="5AB28938" w:rsidR="002E0022" w:rsidRPr="00635127" w:rsidRDefault="00C50FC3" w:rsidP="00046669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35127">
        <w:rPr>
          <w:rFonts w:asciiTheme="minorHAnsi" w:hAnsiTheme="minorHAnsi" w:cstheme="minorHAnsi"/>
          <w:bCs/>
          <w:sz w:val="22"/>
          <w:szCs w:val="22"/>
        </w:rPr>
        <w:t xml:space="preserve">The candidate is asked to complete </w:t>
      </w:r>
      <w:r w:rsidRPr="00635127">
        <w:rPr>
          <w:rFonts w:asciiTheme="minorHAnsi" w:hAnsiTheme="minorHAnsi" w:cstheme="minorHAnsi"/>
          <w:bCs/>
          <w:sz w:val="22"/>
          <w:szCs w:val="22"/>
          <w:u w:val="single"/>
        </w:rPr>
        <w:t>all sections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 of this form and the proposer to complete a </w:t>
      </w:r>
      <w:r w:rsidR="007127D0" w:rsidRPr="00635127">
        <w:rPr>
          <w:rFonts w:asciiTheme="minorHAnsi" w:hAnsiTheme="minorHAnsi" w:cstheme="minorHAnsi"/>
          <w:bCs/>
          <w:sz w:val="22"/>
          <w:szCs w:val="22"/>
        </w:rPr>
        <w:t xml:space="preserve">separate </w:t>
      </w:r>
      <w:r w:rsidR="00482D52" w:rsidRPr="00635127">
        <w:rPr>
          <w:rFonts w:asciiTheme="minorHAnsi" w:hAnsiTheme="minorHAnsi" w:cstheme="minorHAnsi"/>
          <w:bCs/>
          <w:sz w:val="22"/>
          <w:szCs w:val="22"/>
        </w:rPr>
        <w:t>Proposer F</w:t>
      </w:r>
      <w:r w:rsidRPr="00635127">
        <w:rPr>
          <w:rFonts w:asciiTheme="minorHAnsi" w:hAnsiTheme="minorHAnsi" w:cstheme="minorHAnsi"/>
          <w:bCs/>
          <w:sz w:val="22"/>
          <w:szCs w:val="22"/>
        </w:rPr>
        <w:t>orm. Any form that is not fully completed and signed (both typed and digital signatures are acceptable), will deem th</w:t>
      </w:r>
      <w:r w:rsidR="00BF2641" w:rsidRPr="00635127">
        <w:rPr>
          <w:rFonts w:asciiTheme="minorHAnsi" w:hAnsiTheme="minorHAnsi" w:cstheme="minorHAnsi"/>
          <w:bCs/>
          <w:sz w:val="22"/>
          <w:szCs w:val="22"/>
        </w:rPr>
        <w:t>at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5480" w:rsidRPr="00635127">
        <w:rPr>
          <w:rFonts w:asciiTheme="minorHAnsi" w:hAnsiTheme="minorHAnsi" w:cstheme="minorHAnsi"/>
          <w:bCs/>
          <w:sz w:val="22"/>
          <w:szCs w:val="22"/>
        </w:rPr>
        <w:t>form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 invalid.</w:t>
      </w:r>
      <w:r w:rsidR="005C08C2" w:rsidRPr="0063512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Please note if the </w:t>
      </w:r>
      <w:proofErr w:type="spellStart"/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proposer</w:t>
      </w:r>
      <w:proofErr w:type="spellEnd"/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changes after the </w:t>
      </w:r>
      <w:r w:rsidR="003569A3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C</w:t>
      </w:r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andidate </w:t>
      </w:r>
      <w:r w:rsidR="003569A3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F</w:t>
      </w:r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orm </w:t>
      </w:r>
      <w:proofErr w:type="gramStart"/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has</w:t>
      </w:r>
      <w:proofErr w:type="gramEnd"/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been submitted, the </w:t>
      </w:r>
      <w:r w:rsidR="00282133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C</w:t>
      </w:r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andidate </w:t>
      </w:r>
      <w:r w:rsidR="00282133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F</w:t>
      </w:r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orm will need to be updated with the new details and re</w:t>
      </w:r>
      <w:r w:rsidR="00C51A89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-</w:t>
      </w:r>
      <w:r w:rsidR="002E0022" w:rsidRPr="00635127">
        <w:rPr>
          <w:rFonts w:asciiTheme="minorHAnsi" w:hAnsiTheme="minorHAnsi" w:cstheme="minorHAnsi"/>
          <w:bCs/>
          <w:i/>
          <w:iCs/>
          <w:sz w:val="22"/>
          <w:szCs w:val="22"/>
        </w:rPr>
        <w:t>submitted by the candidate.</w:t>
      </w:r>
    </w:p>
    <w:p w14:paraId="71C61920" w14:textId="77777777" w:rsidR="002E0022" w:rsidRPr="00635127" w:rsidRDefault="002E0022" w:rsidP="0004666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8E1587" w14:textId="6B95A683" w:rsidR="00C50FC3" w:rsidRPr="00635127" w:rsidRDefault="00C50FC3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5127">
        <w:rPr>
          <w:rFonts w:asciiTheme="minorHAnsi" w:hAnsiTheme="minorHAnsi" w:cstheme="minorHAnsi"/>
          <w:bCs/>
          <w:sz w:val="22"/>
          <w:szCs w:val="22"/>
        </w:rPr>
        <w:t xml:space="preserve">Failure to receive supporting forms from an eligible proposer will also deem the nomination invalid. </w:t>
      </w:r>
      <w:r w:rsidR="00BF2641" w:rsidRPr="00635127">
        <w:rPr>
          <w:rFonts w:asciiTheme="minorHAnsi" w:hAnsiTheme="minorHAnsi" w:cstheme="minorHAnsi"/>
          <w:bCs/>
          <w:sz w:val="22"/>
          <w:szCs w:val="22"/>
        </w:rPr>
        <w:br/>
      </w:r>
      <w:r w:rsidRPr="00635127">
        <w:rPr>
          <w:rFonts w:asciiTheme="minorHAnsi" w:hAnsiTheme="minorHAnsi" w:cstheme="minorHAnsi"/>
          <w:b/>
          <w:sz w:val="22"/>
          <w:szCs w:val="22"/>
        </w:rPr>
        <w:t>The Proposer must be from the same Deanery as the Candidate.</w:t>
      </w:r>
    </w:p>
    <w:p w14:paraId="4DDC93CA" w14:textId="77777777" w:rsidR="00C50FC3" w:rsidRPr="00635127" w:rsidRDefault="00C50FC3" w:rsidP="0004666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1E8B9E" w14:textId="5372D52F" w:rsidR="00C50FC3" w:rsidRPr="00635127" w:rsidRDefault="00C50FC3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5127">
        <w:rPr>
          <w:rFonts w:asciiTheme="minorHAnsi" w:hAnsiTheme="minorHAnsi" w:cstheme="minorHAnsi"/>
          <w:bCs/>
          <w:sz w:val="22"/>
          <w:szCs w:val="22"/>
        </w:rPr>
        <w:t xml:space="preserve">Each form is to be returned by the person completing it (i.e. the Candidate must return the </w:t>
      </w:r>
      <w:r w:rsidR="00977870" w:rsidRPr="00635127">
        <w:rPr>
          <w:rFonts w:asciiTheme="minorHAnsi" w:hAnsiTheme="minorHAnsi" w:cstheme="minorHAnsi"/>
          <w:bCs/>
          <w:sz w:val="22"/>
          <w:szCs w:val="22"/>
        </w:rPr>
        <w:t>C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andidate </w:t>
      </w:r>
      <w:r w:rsidR="00977870" w:rsidRPr="00635127">
        <w:rPr>
          <w:rFonts w:asciiTheme="minorHAnsi" w:hAnsiTheme="minorHAnsi" w:cstheme="minorHAnsi"/>
          <w:bCs/>
          <w:sz w:val="22"/>
          <w:szCs w:val="22"/>
        </w:rPr>
        <w:t>F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orm and the </w:t>
      </w:r>
      <w:r w:rsidR="005E4C8E" w:rsidRPr="00635127">
        <w:rPr>
          <w:rFonts w:asciiTheme="minorHAnsi" w:hAnsiTheme="minorHAnsi" w:cstheme="minorHAnsi"/>
          <w:bCs/>
          <w:sz w:val="22"/>
          <w:szCs w:val="22"/>
        </w:rPr>
        <w:t>p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roposer must return the </w:t>
      </w:r>
      <w:r w:rsidR="005E4C8E" w:rsidRPr="00635127">
        <w:rPr>
          <w:rFonts w:asciiTheme="minorHAnsi" w:hAnsiTheme="minorHAnsi" w:cstheme="minorHAnsi"/>
          <w:bCs/>
          <w:sz w:val="22"/>
          <w:szCs w:val="22"/>
        </w:rPr>
        <w:t>P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roposer </w:t>
      </w:r>
      <w:r w:rsidR="005E4C8E" w:rsidRPr="00635127">
        <w:rPr>
          <w:rFonts w:asciiTheme="minorHAnsi" w:hAnsiTheme="minorHAnsi" w:cstheme="minorHAnsi"/>
          <w:bCs/>
          <w:sz w:val="22"/>
          <w:szCs w:val="22"/>
        </w:rPr>
        <w:t>F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orm to the Presiding Officer at </w:t>
      </w:r>
      <w:hyperlink r:id="rId12" w:history="1">
        <w:r w:rsidRPr="0063512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synod@cofeguildford.org.uk</w:t>
        </w:r>
      </w:hyperlink>
      <w:r w:rsidRPr="00635127">
        <w:rPr>
          <w:rFonts w:asciiTheme="minorHAnsi" w:hAnsiTheme="minorHAnsi" w:cstheme="minorHAnsi"/>
          <w:bCs/>
          <w:sz w:val="22"/>
          <w:szCs w:val="22"/>
        </w:rPr>
        <w:t xml:space="preserve">  so as to reach </w:t>
      </w:r>
      <w:r w:rsidR="006E1E51" w:rsidRPr="00635127">
        <w:rPr>
          <w:rFonts w:asciiTheme="minorHAnsi" w:hAnsiTheme="minorHAnsi" w:cstheme="minorHAnsi"/>
          <w:bCs/>
          <w:sz w:val="22"/>
          <w:szCs w:val="22"/>
        </w:rPr>
        <w:t>them</w:t>
      </w:r>
      <w:r w:rsidRPr="00635127">
        <w:rPr>
          <w:rFonts w:asciiTheme="minorHAnsi" w:hAnsiTheme="minorHAnsi" w:cstheme="minorHAnsi"/>
          <w:bCs/>
          <w:sz w:val="22"/>
          <w:szCs w:val="22"/>
        </w:rPr>
        <w:t xml:space="preserve"> not later than 12 noon on</w:t>
      </w:r>
      <w:r w:rsidRPr="006351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62A7" w:rsidRPr="00635127">
        <w:rPr>
          <w:rFonts w:asciiTheme="minorHAnsi" w:hAnsiTheme="minorHAnsi" w:cstheme="minorHAnsi"/>
          <w:b/>
          <w:sz w:val="22"/>
          <w:szCs w:val="22"/>
        </w:rPr>
        <w:t>5</w:t>
      </w:r>
      <w:r w:rsidR="006D62A7" w:rsidRPr="00635127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6D62A7" w:rsidRPr="00635127">
        <w:rPr>
          <w:rFonts w:asciiTheme="minorHAnsi" w:hAnsiTheme="minorHAnsi" w:cstheme="minorHAnsi"/>
          <w:b/>
          <w:sz w:val="22"/>
          <w:szCs w:val="22"/>
        </w:rPr>
        <w:t xml:space="preserve"> May 2026.</w:t>
      </w:r>
    </w:p>
    <w:p w14:paraId="08DF0112" w14:textId="77777777" w:rsidR="00C50FC3" w:rsidRPr="00635127" w:rsidRDefault="00C50FC3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38CCC1" w14:textId="77777777" w:rsidR="00C50FC3" w:rsidRPr="003A67B3" w:rsidRDefault="00C50FC3" w:rsidP="00046669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635127">
        <w:rPr>
          <w:rFonts w:asciiTheme="minorHAnsi" w:hAnsiTheme="minorHAnsi" w:cstheme="minorHAnsi"/>
          <w:b/>
          <w:sz w:val="24"/>
          <w:szCs w:val="24"/>
        </w:rPr>
        <w:t>Particulars of</w:t>
      </w:r>
      <w:proofErr w:type="gramEnd"/>
      <w:r w:rsidRPr="00635127">
        <w:rPr>
          <w:rFonts w:asciiTheme="minorHAnsi" w:hAnsiTheme="minorHAnsi" w:cstheme="minorHAnsi"/>
          <w:b/>
          <w:sz w:val="24"/>
          <w:szCs w:val="24"/>
        </w:rPr>
        <w:t xml:space="preserve"> Candidate</w:t>
      </w:r>
    </w:p>
    <w:p w14:paraId="23DCF3E6" w14:textId="77777777" w:rsidR="004B7BBB" w:rsidRPr="004B7BBB" w:rsidRDefault="004B7BBB" w:rsidP="00046669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C50FC3" w:rsidRPr="00046669" w14:paraId="6EB0E509" w14:textId="77777777" w:rsidTr="00F52625">
        <w:tc>
          <w:tcPr>
            <w:tcW w:w="2405" w:type="dxa"/>
            <w:shd w:val="clear" w:color="auto" w:fill="DEEAF6" w:themeFill="accent5" w:themeFillTint="33"/>
            <w:vAlign w:val="center"/>
          </w:tcPr>
          <w:p w14:paraId="1413F151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Title or form of address</w:t>
            </w:r>
          </w:p>
        </w:tc>
        <w:tc>
          <w:tcPr>
            <w:tcW w:w="6946" w:type="dxa"/>
            <w:vAlign w:val="center"/>
          </w:tcPr>
          <w:p w14:paraId="5C1D64CD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34F7EF0" w14:textId="77777777" w:rsidR="00C50FC3" w:rsidRPr="00452FBB" w:rsidRDefault="00C50FC3" w:rsidP="00046669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C50FC3" w:rsidRPr="00046669" w14:paraId="1B02A2A1" w14:textId="77777777" w:rsidTr="00F52625">
        <w:tc>
          <w:tcPr>
            <w:tcW w:w="2405" w:type="dxa"/>
            <w:shd w:val="clear" w:color="auto" w:fill="DEEAF6" w:themeFill="accent5" w:themeFillTint="33"/>
            <w:vAlign w:val="center"/>
          </w:tcPr>
          <w:p w14:paraId="6BC5699E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Full Name of Candidate</w:t>
            </w:r>
          </w:p>
        </w:tc>
        <w:tc>
          <w:tcPr>
            <w:tcW w:w="6946" w:type="dxa"/>
            <w:vAlign w:val="center"/>
          </w:tcPr>
          <w:p w14:paraId="0F71C797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F25CBDC" w14:textId="77777777" w:rsidR="00C50FC3" w:rsidRPr="00452FBB" w:rsidRDefault="00C50FC3" w:rsidP="00046669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C50FC3" w:rsidRPr="00046669" w14:paraId="6C589A53" w14:textId="77777777" w:rsidTr="00F52625">
        <w:tc>
          <w:tcPr>
            <w:tcW w:w="2405" w:type="dxa"/>
            <w:shd w:val="clear" w:color="auto" w:fill="DEEAF6" w:themeFill="accent5" w:themeFillTint="33"/>
            <w:vAlign w:val="center"/>
          </w:tcPr>
          <w:p w14:paraId="780A9ACC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49E1892F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E256295" w14:textId="77777777" w:rsidR="00C50FC3" w:rsidRPr="00452FBB" w:rsidRDefault="00C50FC3" w:rsidP="00046669">
      <w:pPr>
        <w:pStyle w:val="BodyText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C50FC3" w:rsidRPr="00046669" w14:paraId="5D3203C4" w14:textId="77777777" w:rsidTr="00F52625">
        <w:tc>
          <w:tcPr>
            <w:tcW w:w="2405" w:type="dxa"/>
            <w:shd w:val="clear" w:color="auto" w:fill="DEEAF6" w:themeFill="accent5" w:themeFillTint="33"/>
            <w:vAlign w:val="center"/>
          </w:tcPr>
          <w:p w14:paraId="1B43AE7F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Contact Number</w:t>
            </w:r>
          </w:p>
        </w:tc>
        <w:tc>
          <w:tcPr>
            <w:tcW w:w="6946" w:type="dxa"/>
            <w:vAlign w:val="center"/>
          </w:tcPr>
          <w:p w14:paraId="0E89F2BD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2C75E80" w14:textId="77777777" w:rsidR="00C50FC3" w:rsidRPr="00452FBB" w:rsidRDefault="00C50FC3" w:rsidP="00046669">
      <w:pPr>
        <w:pStyle w:val="BodyText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C50FC3" w:rsidRPr="00046669" w14:paraId="7433DAF2" w14:textId="77777777" w:rsidTr="00F52625">
        <w:tc>
          <w:tcPr>
            <w:tcW w:w="2405" w:type="dxa"/>
            <w:shd w:val="clear" w:color="auto" w:fill="DEEAF6" w:themeFill="accent5" w:themeFillTint="33"/>
            <w:vAlign w:val="center"/>
          </w:tcPr>
          <w:p w14:paraId="15814EB6" w14:textId="51E8369A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Email</w:t>
            </w:r>
            <w:r w:rsidR="005845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address</w:t>
            </w: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  <w:tc>
          <w:tcPr>
            <w:tcW w:w="6946" w:type="dxa"/>
            <w:vAlign w:val="center"/>
          </w:tcPr>
          <w:p w14:paraId="1CB55969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46372E6" w14:textId="77777777" w:rsidR="00C50FC3" w:rsidRPr="00452FBB" w:rsidRDefault="00C50FC3" w:rsidP="00046669">
      <w:pPr>
        <w:pStyle w:val="BodyText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C50FC3" w:rsidRPr="00046669" w14:paraId="554E819E" w14:textId="77777777" w:rsidTr="00F52625">
        <w:tc>
          <w:tcPr>
            <w:tcW w:w="2405" w:type="dxa"/>
            <w:shd w:val="clear" w:color="auto" w:fill="DEEAF6" w:themeFill="accent5" w:themeFillTint="33"/>
            <w:vAlign w:val="center"/>
          </w:tcPr>
          <w:p w14:paraId="763B9421" w14:textId="77777777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Deanery</w:t>
            </w:r>
          </w:p>
        </w:tc>
        <w:tc>
          <w:tcPr>
            <w:tcW w:w="6946" w:type="dxa"/>
            <w:vAlign w:val="center"/>
          </w:tcPr>
          <w:p w14:paraId="66AEA721" w14:textId="6209D02F" w:rsidR="00C50FC3" w:rsidRPr="00046669" w:rsidRDefault="00C50FC3" w:rsidP="000466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FCF6211" w14:textId="77777777" w:rsidR="00C50FC3" w:rsidRPr="00046669" w:rsidRDefault="00C50FC3" w:rsidP="00046669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11F1ED96" w14:textId="77777777" w:rsidR="00C50FC3" w:rsidRPr="003A67B3" w:rsidRDefault="00C50FC3" w:rsidP="00046669">
      <w:pPr>
        <w:pStyle w:val="BodyText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3A67B3">
        <w:rPr>
          <w:rFonts w:asciiTheme="minorHAnsi" w:hAnsiTheme="minorHAnsi" w:cstheme="minorHAnsi"/>
          <w:bCs/>
          <w:sz w:val="24"/>
          <w:szCs w:val="24"/>
        </w:rPr>
        <w:t>Particulars of</w:t>
      </w:r>
      <w:proofErr w:type="gramEnd"/>
      <w:r w:rsidRPr="003A67B3">
        <w:rPr>
          <w:rFonts w:asciiTheme="minorHAnsi" w:hAnsiTheme="minorHAnsi" w:cstheme="minorHAnsi"/>
          <w:bCs/>
          <w:sz w:val="24"/>
          <w:szCs w:val="24"/>
        </w:rPr>
        <w:t xml:space="preserve"> Proposer</w:t>
      </w:r>
    </w:p>
    <w:p w14:paraId="11A800BE" w14:textId="77777777" w:rsidR="004B7BBB" w:rsidRPr="004B7BBB" w:rsidRDefault="004B7BBB" w:rsidP="00046669">
      <w:pPr>
        <w:pStyle w:val="BodyText"/>
        <w:jc w:val="both"/>
        <w:rPr>
          <w:rFonts w:asciiTheme="minorHAnsi" w:hAnsiTheme="minorHAnsi" w:cstheme="minorHAnsi"/>
          <w:b w:val="0"/>
          <w:bCs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981C87" w:rsidRPr="00046669" w14:paraId="7DB124E3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3FA4EF31" w14:textId="5F9D02E7" w:rsidR="00981C87" w:rsidRPr="00046669" w:rsidRDefault="00981C87" w:rsidP="005A3C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Full Name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Proposer</w:t>
            </w:r>
          </w:p>
        </w:tc>
        <w:tc>
          <w:tcPr>
            <w:tcW w:w="6946" w:type="dxa"/>
            <w:vAlign w:val="center"/>
          </w:tcPr>
          <w:p w14:paraId="3578FDE6" w14:textId="77777777" w:rsidR="00981C87" w:rsidRPr="00046669" w:rsidRDefault="00981C87" w:rsidP="005A3C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FE10B7C" w14:textId="77777777" w:rsidR="00981C87" w:rsidRPr="00452FBB" w:rsidRDefault="00981C87" w:rsidP="00981C87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981C87" w:rsidRPr="00046669" w14:paraId="03989526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478240A1" w14:textId="77777777" w:rsidR="00981C87" w:rsidRPr="00046669" w:rsidRDefault="00981C87" w:rsidP="005A3C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bCs/>
                <w:sz w:val="22"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6AF63D3F" w14:textId="77777777" w:rsidR="00981C87" w:rsidRPr="00046669" w:rsidRDefault="00981C87" w:rsidP="005A3C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F9E7EA4" w14:textId="77777777" w:rsidR="00981C87" w:rsidRPr="00452FBB" w:rsidRDefault="00981C87" w:rsidP="00981C87">
      <w:pPr>
        <w:pStyle w:val="BodyText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981C87" w:rsidRPr="00046669" w14:paraId="3A1E2653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4E6D1705" w14:textId="554194E4" w:rsidR="00981C87" w:rsidRPr="00046669" w:rsidRDefault="0015110B" w:rsidP="005A3C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Deanery</w:t>
            </w:r>
          </w:p>
        </w:tc>
        <w:tc>
          <w:tcPr>
            <w:tcW w:w="6946" w:type="dxa"/>
            <w:vAlign w:val="center"/>
          </w:tcPr>
          <w:p w14:paraId="4A18F28F" w14:textId="77777777" w:rsidR="00981C87" w:rsidRPr="00046669" w:rsidRDefault="00981C87" w:rsidP="005A3C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1B117D8" w14:textId="1CFF1108" w:rsidR="00981C87" w:rsidRPr="003A67B3" w:rsidRDefault="00981C87" w:rsidP="00981C87">
      <w:pPr>
        <w:pStyle w:val="BodyText"/>
        <w:jc w:val="both"/>
        <w:rPr>
          <w:rFonts w:asciiTheme="minorHAnsi" w:hAnsiTheme="minorHAnsi" w:cstheme="minorHAnsi"/>
          <w:sz w:val="16"/>
          <w:szCs w:val="16"/>
        </w:rPr>
      </w:pPr>
    </w:p>
    <w:p w14:paraId="6A9F222A" w14:textId="72F00074" w:rsidR="00203EB0" w:rsidRPr="00635127" w:rsidRDefault="00203EB0" w:rsidP="00203EB0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635127">
        <w:rPr>
          <w:rFonts w:asciiTheme="minorHAnsi" w:hAnsiTheme="minorHAnsi" w:cstheme="minorHAnsi"/>
          <w:sz w:val="22"/>
          <w:szCs w:val="22"/>
        </w:rPr>
        <w:t>I consent to serve as a member of the above-mentioned Deanery for the triennium 2026 – 2029. I am not disqualified from serving</w:t>
      </w:r>
      <w:r w:rsidR="0078157E" w:rsidRPr="00635127">
        <w:rPr>
          <w:rFonts w:asciiTheme="minorHAnsi" w:hAnsiTheme="minorHAnsi" w:cstheme="minorHAnsi"/>
          <w:sz w:val="22"/>
          <w:szCs w:val="22"/>
        </w:rPr>
        <w:t xml:space="preserve"> under the</w:t>
      </w:r>
      <w:r w:rsidRPr="00635127">
        <w:rPr>
          <w:rFonts w:asciiTheme="minorHAnsi" w:hAnsiTheme="minorHAnsi" w:cstheme="minorHAnsi"/>
          <w:sz w:val="22"/>
          <w:szCs w:val="22"/>
        </w:rPr>
        <w:t xml:space="preserve"> terms of the Church Representation Rules as described below. </w:t>
      </w:r>
    </w:p>
    <w:p w14:paraId="1FF7BFEC" w14:textId="77777777" w:rsidR="00EC43B1" w:rsidRPr="008E50BA" w:rsidRDefault="00EC43B1" w:rsidP="0004666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39E74BA" w14:textId="0CB08666" w:rsidR="00F570E1" w:rsidRPr="003A67B3" w:rsidRDefault="00F570E1" w:rsidP="0004666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A67B3">
        <w:rPr>
          <w:rFonts w:asciiTheme="minorHAnsi" w:hAnsiTheme="minorHAnsi" w:cstheme="minorHAnsi"/>
          <w:b/>
          <w:bCs/>
          <w:sz w:val="24"/>
          <w:szCs w:val="24"/>
        </w:rPr>
        <w:t>Signed by Candidate</w:t>
      </w:r>
    </w:p>
    <w:p w14:paraId="7D5F1B52" w14:textId="77777777" w:rsidR="004B7BBB" w:rsidRPr="004B7BBB" w:rsidRDefault="004B7BBB" w:rsidP="00046669">
      <w:pPr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15110B" w:rsidRPr="00046669" w14:paraId="2628E233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6A01D487" w14:textId="318DCE60" w:rsidR="0015110B" w:rsidRPr="00046669" w:rsidRDefault="0015110B" w:rsidP="005A3C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Signature </w:t>
            </w:r>
          </w:p>
        </w:tc>
        <w:tc>
          <w:tcPr>
            <w:tcW w:w="6946" w:type="dxa"/>
            <w:vAlign w:val="center"/>
          </w:tcPr>
          <w:p w14:paraId="63434131" w14:textId="77777777" w:rsidR="0015110B" w:rsidRPr="00046669" w:rsidRDefault="0015110B" w:rsidP="005A3C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97A7980" w14:textId="77777777" w:rsidR="0015110B" w:rsidRPr="00452FBB" w:rsidRDefault="0015110B" w:rsidP="0015110B">
      <w:pPr>
        <w:pStyle w:val="BodyText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15110B" w:rsidRPr="00046669" w14:paraId="7B4491E5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3A93D51A" w14:textId="3799C378" w:rsidR="0015110B" w:rsidRPr="00046669" w:rsidRDefault="0015110B" w:rsidP="005A3C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6946" w:type="dxa"/>
            <w:vAlign w:val="center"/>
          </w:tcPr>
          <w:p w14:paraId="546329B9" w14:textId="77777777" w:rsidR="0015110B" w:rsidRPr="00046669" w:rsidRDefault="0015110B" w:rsidP="005A3C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4666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37CC4F3" w14:textId="77777777" w:rsidR="001501B9" w:rsidRPr="00E93026" w:rsidRDefault="001501B9" w:rsidP="00046669">
      <w:pPr>
        <w:pStyle w:val="BodyText"/>
        <w:jc w:val="both"/>
        <w:rPr>
          <w:rFonts w:asciiTheme="minorHAnsi" w:hAnsiTheme="minorHAnsi" w:cstheme="minorHAnsi"/>
          <w:sz w:val="16"/>
          <w:szCs w:val="16"/>
        </w:rPr>
      </w:pPr>
    </w:p>
    <w:p w14:paraId="498FF198" w14:textId="750D762F" w:rsidR="0015110B" w:rsidRPr="008E1AA1" w:rsidRDefault="0015110B" w:rsidP="008E1AA1">
      <w:pPr>
        <w:widowControl/>
        <w:rPr>
          <w:rFonts w:asciiTheme="minorHAnsi" w:hAnsiTheme="minorHAnsi" w:cstheme="minorHAnsi"/>
          <w:b/>
          <w:sz w:val="12"/>
          <w:szCs w:val="12"/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933"/>
        <w:gridCol w:w="1418"/>
      </w:tblGrid>
      <w:tr w:rsidR="009B053C" w:rsidRPr="00046669" w14:paraId="7921F3E4" w14:textId="77777777" w:rsidTr="009B053C">
        <w:tc>
          <w:tcPr>
            <w:tcW w:w="7933" w:type="dxa"/>
            <w:shd w:val="clear" w:color="auto" w:fill="DEEAF6" w:themeFill="accent5" w:themeFillTint="33"/>
            <w:vAlign w:val="center"/>
          </w:tcPr>
          <w:p w14:paraId="1185D7D2" w14:textId="77777777" w:rsidR="00CD1313" w:rsidRDefault="009B053C" w:rsidP="00D307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5127">
              <w:rPr>
                <w:rFonts w:asciiTheme="minorHAnsi" w:hAnsiTheme="minorHAnsi" w:cstheme="minorHAnsi"/>
                <w:sz w:val="22"/>
                <w:szCs w:val="22"/>
              </w:rPr>
              <w:t xml:space="preserve">Please indicate whether you </w:t>
            </w:r>
          </w:p>
          <w:p w14:paraId="083B1ED0" w14:textId="0201938A" w:rsidR="009B053C" w:rsidRPr="00046669" w:rsidRDefault="009B053C" w:rsidP="00D3074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35127">
              <w:rPr>
                <w:rFonts w:asciiTheme="minorHAnsi" w:hAnsiTheme="minorHAnsi" w:cstheme="minorHAnsi"/>
                <w:sz w:val="22"/>
                <w:szCs w:val="22"/>
              </w:rPr>
              <w:t xml:space="preserve">have attached a 100-word factual statement giving your professional qualifications, present office and any relevant </w:t>
            </w:r>
            <w:proofErr w:type="gramStart"/>
            <w:r w:rsidRPr="00635127">
              <w:rPr>
                <w:rFonts w:asciiTheme="minorHAnsi" w:hAnsiTheme="minorHAnsi" w:cstheme="minorHAnsi"/>
                <w:sz w:val="22"/>
                <w:szCs w:val="22"/>
              </w:rPr>
              <w:t>past experience</w:t>
            </w:r>
            <w:proofErr w:type="gramEnd"/>
            <w:r w:rsidRPr="00635127">
              <w:rPr>
                <w:rFonts w:asciiTheme="minorHAnsi" w:hAnsiTheme="minorHAnsi" w:cstheme="minorHAnsi"/>
                <w:sz w:val="22"/>
                <w:szCs w:val="22"/>
              </w:rPr>
              <w:t>. This statement will be circulated to electors in the event of a ballot</w:t>
            </w:r>
          </w:p>
        </w:tc>
        <w:tc>
          <w:tcPr>
            <w:tcW w:w="1418" w:type="dxa"/>
            <w:vAlign w:val="center"/>
          </w:tcPr>
          <w:p w14:paraId="5F19BAD9" w14:textId="3E7CB1F2" w:rsidR="009B053C" w:rsidRPr="00F55E03" w:rsidRDefault="009B053C" w:rsidP="009B05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 / No</w:t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F55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EA8EAC0" w14:textId="77777777" w:rsidR="00F332C7" w:rsidRDefault="00F332C7" w:rsidP="004045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614E73" w14:textId="2AB8CD4E" w:rsidR="004045A7" w:rsidRPr="00046669" w:rsidRDefault="004045A7" w:rsidP="004045A7">
      <w:pPr>
        <w:jc w:val="both"/>
        <w:rPr>
          <w:rFonts w:asciiTheme="minorHAnsi" w:hAnsiTheme="minorHAnsi" w:cstheme="minorHAnsi"/>
          <w:sz w:val="22"/>
          <w:szCs w:val="22"/>
        </w:rPr>
      </w:pPr>
      <w:r w:rsidRPr="00046669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046669">
        <w:rPr>
          <w:rFonts w:asciiTheme="minorHAnsi" w:hAnsiTheme="minorHAnsi" w:cstheme="minorHAnsi"/>
          <w:sz w:val="22"/>
          <w:szCs w:val="22"/>
        </w:rPr>
        <w:t>pursuant</w:t>
      </w:r>
      <w:proofErr w:type="gramEnd"/>
      <w:r w:rsidRPr="00046669">
        <w:rPr>
          <w:rFonts w:asciiTheme="minorHAnsi" w:hAnsiTheme="minorHAnsi" w:cstheme="minorHAnsi"/>
          <w:sz w:val="22"/>
          <w:szCs w:val="22"/>
        </w:rPr>
        <w:t xml:space="preserve"> to Rule 76(1), by providing your email address you are agreeing to:</w:t>
      </w:r>
    </w:p>
    <w:p w14:paraId="720B55CF" w14:textId="7F3585F7" w:rsidR="004045A7" w:rsidRDefault="004045A7" w:rsidP="002D491F">
      <w:pPr>
        <w:ind w:left="1134" w:hanging="4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2D491F">
        <w:rPr>
          <w:rFonts w:asciiTheme="minorHAnsi" w:hAnsiTheme="minorHAnsi" w:cstheme="minorHAnsi"/>
          <w:sz w:val="22"/>
          <w:szCs w:val="22"/>
        </w:rPr>
        <w:tab/>
      </w:r>
      <w:r w:rsidRPr="00046669">
        <w:rPr>
          <w:rFonts w:asciiTheme="minorHAnsi" w:hAnsiTheme="minorHAnsi" w:cstheme="minorHAnsi"/>
          <w:sz w:val="22"/>
          <w:szCs w:val="22"/>
        </w:rPr>
        <w:t>receive any communication authorised by or under the CRRs at that email address; and</w:t>
      </w:r>
    </w:p>
    <w:p w14:paraId="37E7E3B4" w14:textId="43615BAD" w:rsidR="004045A7" w:rsidRPr="00046669" w:rsidRDefault="004045A7" w:rsidP="002D491F">
      <w:pPr>
        <w:ind w:left="1134" w:hanging="4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(ii) </w:t>
      </w:r>
      <w:r w:rsidR="002D491F">
        <w:rPr>
          <w:rFonts w:asciiTheme="minorHAnsi" w:hAnsiTheme="minorHAnsi" w:cstheme="minorHAnsi"/>
          <w:sz w:val="22"/>
          <w:szCs w:val="22"/>
        </w:rPr>
        <w:tab/>
      </w:r>
      <w:r w:rsidRPr="00046669">
        <w:rPr>
          <w:rFonts w:asciiTheme="minorHAnsi" w:hAnsiTheme="minorHAnsi" w:cstheme="minorHAnsi"/>
          <w:sz w:val="22"/>
          <w:szCs w:val="22"/>
        </w:rPr>
        <w:t>any disclosure of your name and address authorised by or under the CRRs will include your email address.</w:t>
      </w:r>
    </w:p>
    <w:p w14:paraId="1F704BC8" w14:textId="77777777" w:rsidR="004045A7" w:rsidRDefault="004045A7" w:rsidP="00046669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B4821A7" w14:textId="77777777" w:rsidR="004045A7" w:rsidRPr="00635127" w:rsidRDefault="004045A7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85284F" w14:textId="3217EF67" w:rsidR="00792CDE" w:rsidRPr="00635127" w:rsidRDefault="00792CDE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5127">
        <w:rPr>
          <w:rFonts w:asciiTheme="minorHAnsi" w:hAnsiTheme="minorHAnsi" w:cstheme="minorHAnsi"/>
          <w:b/>
          <w:sz w:val="22"/>
          <w:szCs w:val="22"/>
        </w:rPr>
        <w:t>Qualifications of candidates:</w:t>
      </w:r>
    </w:p>
    <w:p w14:paraId="423744CE" w14:textId="77777777" w:rsidR="00365C0E" w:rsidRPr="00635127" w:rsidRDefault="00365C0E" w:rsidP="000466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0E5839" w14:textId="66483601" w:rsidR="00181C4D" w:rsidRPr="00635127" w:rsidRDefault="00181C4D" w:rsidP="00181C4D">
      <w:pPr>
        <w:pStyle w:val="BodyTextIndent"/>
        <w:ind w:left="0"/>
        <w:rPr>
          <w:rFonts w:asciiTheme="minorHAnsi" w:hAnsiTheme="minorHAnsi" w:cstheme="minorHAnsi"/>
          <w:noProof/>
          <w:sz w:val="22"/>
          <w:szCs w:val="22"/>
        </w:rPr>
      </w:pPr>
      <w:r w:rsidRPr="00635127">
        <w:rPr>
          <w:rFonts w:asciiTheme="minorHAnsi" w:hAnsiTheme="minorHAnsi" w:cstheme="minorHAnsi"/>
          <w:noProof/>
          <w:sz w:val="22"/>
          <w:szCs w:val="22"/>
        </w:rPr>
        <w:t xml:space="preserve">A candidate and proposer must both be </w:t>
      </w:r>
    </w:p>
    <w:p w14:paraId="565B3FEC" w14:textId="494C154C" w:rsidR="00181C4D" w:rsidRPr="00635127" w:rsidRDefault="00635127" w:rsidP="00181C4D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635127">
        <w:rPr>
          <w:rFonts w:asciiTheme="minorHAnsi" w:hAnsiTheme="minorHAnsi" w:cstheme="minorHAnsi"/>
          <w:noProof/>
          <w:sz w:val="22"/>
          <w:szCs w:val="22"/>
        </w:rPr>
        <w:t xml:space="preserve">clerks in Holy Orders </w:t>
      </w:r>
      <w:r w:rsidR="00181C4D" w:rsidRPr="00635127">
        <w:rPr>
          <w:rFonts w:asciiTheme="minorHAnsi" w:hAnsiTheme="minorHAnsi" w:cstheme="minorHAnsi"/>
          <w:noProof/>
          <w:sz w:val="22"/>
          <w:szCs w:val="22"/>
        </w:rPr>
        <w:t>who hold permission to officiate</w:t>
      </w:r>
    </w:p>
    <w:p w14:paraId="05B029F0" w14:textId="6DEED64C" w:rsidR="00181C4D" w:rsidRPr="00635127" w:rsidRDefault="00181C4D" w:rsidP="00181C4D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635127">
        <w:rPr>
          <w:rFonts w:asciiTheme="minorHAnsi" w:hAnsiTheme="minorHAnsi" w:cstheme="minorHAnsi"/>
          <w:noProof/>
          <w:sz w:val="22"/>
          <w:szCs w:val="22"/>
        </w:rPr>
        <w:t>resident in the deanery or has habitually attended public worship in the deanery during the preceding six months</w:t>
      </w:r>
    </w:p>
    <w:p w14:paraId="6E0A560A" w14:textId="77777777" w:rsidR="00C50FC3" w:rsidRPr="00635127" w:rsidRDefault="00C50FC3" w:rsidP="00046669">
      <w:pPr>
        <w:pStyle w:val="BodyTextIndent"/>
        <w:ind w:left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D93A14A" w14:textId="29FE3E2A" w:rsidR="00C50FC3" w:rsidRPr="00635127" w:rsidRDefault="00C50FC3" w:rsidP="00046669">
      <w:pPr>
        <w:jc w:val="both"/>
        <w:rPr>
          <w:rFonts w:asciiTheme="minorHAnsi" w:hAnsiTheme="minorHAnsi" w:cstheme="minorHAnsi"/>
          <w:sz w:val="22"/>
          <w:szCs w:val="22"/>
        </w:rPr>
      </w:pPr>
      <w:r w:rsidRPr="00635127">
        <w:rPr>
          <w:rFonts w:asciiTheme="minorHAnsi" w:hAnsiTheme="minorHAnsi" w:cstheme="minorHAnsi"/>
          <w:sz w:val="22"/>
          <w:szCs w:val="22"/>
        </w:rPr>
        <w:t>No person shall be nominated unless they have signified their consent to serve. No person shall be nominated if they are disqualified from serving by the Church Representation Rules</w:t>
      </w:r>
      <w:r w:rsidR="00C364BE" w:rsidRPr="00635127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C364BE" w:rsidRPr="00635127">
        <w:rPr>
          <w:rFonts w:asciiTheme="minorHAnsi" w:hAnsiTheme="minorHAnsi" w:cstheme="minorHAnsi"/>
          <w:sz w:val="22"/>
          <w:szCs w:val="22"/>
        </w:rPr>
        <w:t>CRR)</w:t>
      </w:r>
      <w:r w:rsidRPr="00635127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Pr="00635127">
        <w:rPr>
          <w:rFonts w:asciiTheme="minorHAnsi" w:hAnsiTheme="minorHAnsi" w:cstheme="minorHAnsi"/>
          <w:sz w:val="22"/>
          <w:szCs w:val="22"/>
        </w:rPr>
        <w:t>See below for details)</w:t>
      </w:r>
    </w:p>
    <w:p w14:paraId="439F5DD6" w14:textId="77777777" w:rsidR="00C50FC3" w:rsidRPr="00635127" w:rsidRDefault="00C50FC3" w:rsidP="000466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52FEF" w14:textId="77777777" w:rsidR="00A924C0" w:rsidRPr="00635127" w:rsidRDefault="00A924C0" w:rsidP="0096536A"/>
    <w:p w14:paraId="2496FD1C" w14:textId="455F7139" w:rsidR="00C50FC3" w:rsidRPr="00635127" w:rsidRDefault="00CD578B" w:rsidP="0096536A">
      <w:r w:rsidRPr="006351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EECEFE" w14:textId="77777777" w:rsidR="008E1AA1" w:rsidRDefault="00C50FC3" w:rsidP="007F2D8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35127">
        <w:rPr>
          <w:rFonts w:asciiTheme="minorHAnsi" w:hAnsiTheme="minorHAnsi" w:cstheme="minorHAnsi"/>
          <w:b/>
          <w:sz w:val="22"/>
          <w:szCs w:val="22"/>
        </w:rPr>
        <w:t>DISQUALIFICATION</w:t>
      </w:r>
      <w:r w:rsidRPr="00635127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Pr="00635127">
        <w:rPr>
          <w:rFonts w:asciiTheme="minorHAnsi" w:hAnsiTheme="minorHAnsi" w:cstheme="minorHAnsi"/>
          <w:sz w:val="22"/>
          <w:szCs w:val="22"/>
        </w:rPr>
        <w:t>Church Representation Rules</w:t>
      </w:r>
      <w:r w:rsidR="008E1AA1" w:rsidRPr="00635127">
        <w:rPr>
          <w:rFonts w:asciiTheme="minorHAnsi" w:hAnsiTheme="minorHAnsi" w:cstheme="minorHAnsi"/>
          <w:sz w:val="22"/>
          <w:szCs w:val="22"/>
        </w:rPr>
        <w:t xml:space="preserve"> (CRR)</w:t>
      </w:r>
      <w:r w:rsidRPr="00635127">
        <w:rPr>
          <w:rFonts w:asciiTheme="minorHAnsi" w:hAnsiTheme="minorHAnsi" w:cstheme="minorHAnsi"/>
          <w:sz w:val="22"/>
          <w:szCs w:val="22"/>
        </w:rPr>
        <w:t xml:space="preserve"> Part 7, Rules 63 and 68)</w:t>
      </w:r>
      <w:r w:rsidR="007F2D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2CD25B" w14:textId="77777777" w:rsidR="008E1AA1" w:rsidRDefault="008E1AA1" w:rsidP="007F2D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25E55" w14:textId="0187BB65" w:rsidR="007F2D8C" w:rsidRDefault="00C50FC3" w:rsidP="007F2D8C">
      <w:pPr>
        <w:jc w:val="both"/>
        <w:rPr>
          <w:rFonts w:asciiTheme="minorHAnsi" w:hAnsiTheme="minorHAnsi" w:cstheme="minorHAnsi"/>
          <w:sz w:val="22"/>
          <w:szCs w:val="22"/>
        </w:rPr>
      </w:pPr>
      <w:r w:rsidRPr="00046669">
        <w:rPr>
          <w:rFonts w:asciiTheme="minorHAnsi" w:hAnsiTheme="minorHAnsi" w:cstheme="minorHAnsi"/>
          <w:sz w:val="22"/>
          <w:szCs w:val="22"/>
        </w:rPr>
        <w:t xml:space="preserve">CRR 63 (1) </w:t>
      </w:r>
    </w:p>
    <w:p w14:paraId="594590A2" w14:textId="10170628" w:rsidR="00C50FC3" w:rsidRPr="00046669" w:rsidRDefault="00C50FC3" w:rsidP="007F2D8C">
      <w:pPr>
        <w:jc w:val="both"/>
        <w:rPr>
          <w:rFonts w:asciiTheme="minorHAnsi" w:hAnsiTheme="minorHAnsi" w:cstheme="minorHAnsi"/>
          <w:sz w:val="22"/>
          <w:szCs w:val="22"/>
        </w:rPr>
      </w:pPr>
      <w:r w:rsidRPr="00046669">
        <w:rPr>
          <w:rFonts w:asciiTheme="minorHAnsi" w:hAnsiTheme="minorHAnsi" w:cstheme="minorHAnsi"/>
          <w:sz w:val="22"/>
          <w:szCs w:val="22"/>
        </w:rPr>
        <w:t xml:space="preserve">The seat of a clerical member of a deanery synod who is a member under sub-paragraph (a) to (f) or (h) of </w:t>
      </w:r>
      <w:r w:rsidR="00C32611">
        <w:rPr>
          <w:rFonts w:asciiTheme="minorHAnsi" w:hAnsiTheme="minorHAnsi" w:cstheme="minorHAnsi"/>
          <w:sz w:val="22"/>
          <w:szCs w:val="22"/>
        </w:rPr>
        <w:br/>
      </w:r>
      <w:r w:rsidRPr="00046669">
        <w:rPr>
          <w:rFonts w:asciiTheme="minorHAnsi" w:hAnsiTheme="minorHAnsi" w:cstheme="minorHAnsi"/>
          <w:sz w:val="22"/>
          <w:szCs w:val="22"/>
        </w:rPr>
        <w:t>Rule 15(1) is vacated if the member ceases to be eligible for membership under that sub-paragraph and is not eligible for membership under another sub-paragraph of Rule 15(1).</w:t>
      </w:r>
    </w:p>
    <w:p w14:paraId="5CCA6B4B" w14:textId="77777777" w:rsidR="00C50FC3" w:rsidRPr="00046669" w:rsidRDefault="00C50FC3" w:rsidP="00046669">
      <w:pPr>
        <w:jc w:val="both"/>
        <w:rPr>
          <w:rFonts w:asciiTheme="minorHAnsi" w:hAnsiTheme="minorHAnsi" w:cstheme="minorHAnsi"/>
          <w:snapToGrid/>
          <w:sz w:val="22"/>
          <w:szCs w:val="22"/>
        </w:rPr>
      </w:pPr>
    </w:p>
    <w:p w14:paraId="5C831148" w14:textId="77777777" w:rsidR="00C50FC3" w:rsidRPr="00046669" w:rsidRDefault="00C50FC3" w:rsidP="00046669">
      <w:pPr>
        <w:jc w:val="both"/>
        <w:rPr>
          <w:rFonts w:asciiTheme="minorHAnsi" w:hAnsiTheme="minorHAnsi" w:cstheme="minorHAnsi"/>
          <w:sz w:val="22"/>
          <w:szCs w:val="22"/>
        </w:rPr>
      </w:pPr>
      <w:r w:rsidRPr="00046669">
        <w:rPr>
          <w:rFonts w:asciiTheme="minorHAnsi" w:hAnsiTheme="minorHAnsi" w:cstheme="minorHAnsi"/>
          <w:sz w:val="22"/>
          <w:szCs w:val="22"/>
        </w:rPr>
        <w:t>CRR 68</w:t>
      </w:r>
    </w:p>
    <w:p w14:paraId="2B3AECB8" w14:textId="77777777" w:rsidR="00C50FC3" w:rsidRPr="00046669" w:rsidRDefault="00C50FC3" w:rsidP="00046669">
      <w:pPr>
        <w:pStyle w:val="al62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6669">
        <w:rPr>
          <w:rFonts w:asciiTheme="minorHAnsi" w:hAnsiTheme="minorHAnsi" w:cstheme="minorHAnsi"/>
          <w:sz w:val="22"/>
          <w:szCs w:val="22"/>
          <w:lang w:val="en-US"/>
        </w:rPr>
        <w:t>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0E982876" w14:textId="77777777" w:rsidR="00C50FC3" w:rsidRPr="00046669" w:rsidRDefault="00C50FC3" w:rsidP="00046669">
      <w:pPr>
        <w:pStyle w:val="al62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046669">
        <w:rPr>
          <w:rFonts w:asciiTheme="minorHAnsi" w:hAnsiTheme="minorHAnsi" w:cstheme="minorHAnsi"/>
          <w:sz w:val="22"/>
          <w:szCs w:val="22"/>
          <w:lang w:val="en"/>
        </w:rPr>
        <w:t>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7E54F3A1" w14:textId="77777777" w:rsidR="00C50FC3" w:rsidRPr="00046669" w:rsidRDefault="00C50FC3" w:rsidP="00046669">
      <w:pPr>
        <w:pStyle w:val="al62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046669">
        <w:rPr>
          <w:rFonts w:asciiTheme="minorHAnsi" w:hAnsiTheme="minorHAnsi" w:cstheme="minorHAnsi"/>
          <w:sz w:val="22"/>
          <w:szCs w:val="22"/>
          <w:lang w:val="en"/>
        </w:rPr>
        <w:t>A person’s disqualification under sub-paragraph (3) may be waived by the bishop of the diocese by giving the person notice in writing.</w:t>
      </w:r>
    </w:p>
    <w:p w14:paraId="1C13739B" w14:textId="77777777" w:rsidR="00C50FC3" w:rsidRPr="00046669" w:rsidRDefault="00C50FC3" w:rsidP="00046669">
      <w:pPr>
        <w:pStyle w:val="al62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6669">
        <w:rPr>
          <w:rFonts w:asciiTheme="minorHAnsi" w:hAnsiTheme="minorHAnsi" w:cstheme="minorHAnsi"/>
          <w:sz w:val="22"/>
          <w:szCs w:val="22"/>
          <w:lang w:val="en-US"/>
        </w:rPr>
        <w:t>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sectPr w:rsidR="00C50FC3" w:rsidRPr="00046669" w:rsidSect="006964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6753" w14:textId="77777777" w:rsidR="002D5506" w:rsidRDefault="002D5506" w:rsidP="00EA7D4F">
      <w:r>
        <w:separator/>
      </w:r>
    </w:p>
  </w:endnote>
  <w:endnote w:type="continuationSeparator" w:id="0">
    <w:p w14:paraId="247878B3" w14:textId="77777777" w:rsidR="002D5506" w:rsidRDefault="002D5506" w:rsidP="00EA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98F8" w14:textId="77777777" w:rsidR="002D5506" w:rsidRDefault="002D5506" w:rsidP="00EA7D4F">
      <w:r>
        <w:separator/>
      </w:r>
    </w:p>
  </w:footnote>
  <w:footnote w:type="continuationSeparator" w:id="0">
    <w:p w14:paraId="1F22CAFA" w14:textId="77777777" w:rsidR="002D5506" w:rsidRDefault="002D5506" w:rsidP="00EA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E9D"/>
    <w:multiLevelType w:val="hybridMultilevel"/>
    <w:tmpl w:val="4A063E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0652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338"/>
    <w:multiLevelType w:val="hybridMultilevel"/>
    <w:tmpl w:val="2984FC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0652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020A"/>
    <w:multiLevelType w:val="singleLevel"/>
    <w:tmpl w:val="DB5C1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4E863411"/>
    <w:multiLevelType w:val="hybridMultilevel"/>
    <w:tmpl w:val="C83A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98767">
    <w:abstractNumId w:val="3"/>
  </w:num>
  <w:num w:numId="2" w16cid:durableId="656693333">
    <w:abstractNumId w:val="2"/>
  </w:num>
  <w:num w:numId="3" w16cid:durableId="1195460102">
    <w:abstractNumId w:val="0"/>
  </w:num>
  <w:num w:numId="4" w16cid:durableId="97688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Qz7ymkV3wNROe3B8LXCrFqWlqmNKf11+oPFg0YEo4S0k/8f6LaapfLHj2tbRxJU/RGOnmJi7qR7a0Omb0X+Dg==" w:salt="64dF9U1E+C/e38Ti/Q5z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C3"/>
    <w:rsid w:val="00011BE9"/>
    <w:rsid w:val="00046669"/>
    <w:rsid w:val="0006531A"/>
    <w:rsid w:val="000F6927"/>
    <w:rsid w:val="0011634E"/>
    <w:rsid w:val="001501B9"/>
    <w:rsid w:val="0015110B"/>
    <w:rsid w:val="001524B7"/>
    <w:rsid w:val="00181C4D"/>
    <w:rsid w:val="001A5D47"/>
    <w:rsid w:val="00200C7F"/>
    <w:rsid w:val="00203EB0"/>
    <w:rsid w:val="00250C79"/>
    <w:rsid w:val="00255480"/>
    <w:rsid w:val="00255C8C"/>
    <w:rsid w:val="0028049F"/>
    <w:rsid w:val="00282133"/>
    <w:rsid w:val="002A7BE5"/>
    <w:rsid w:val="002D491F"/>
    <w:rsid w:val="002D5506"/>
    <w:rsid w:val="002E0022"/>
    <w:rsid w:val="00327474"/>
    <w:rsid w:val="003569A3"/>
    <w:rsid w:val="00365C0E"/>
    <w:rsid w:val="003A67B3"/>
    <w:rsid w:val="004045A7"/>
    <w:rsid w:val="00443A29"/>
    <w:rsid w:val="00452FBB"/>
    <w:rsid w:val="00482D52"/>
    <w:rsid w:val="004B7BBB"/>
    <w:rsid w:val="004D6382"/>
    <w:rsid w:val="004F3887"/>
    <w:rsid w:val="004F7089"/>
    <w:rsid w:val="00574FC0"/>
    <w:rsid w:val="0058456C"/>
    <w:rsid w:val="005C08C2"/>
    <w:rsid w:val="005C7067"/>
    <w:rsid w:val="005D4BB5"/>
    <w:rsid w:val="005E4C8E"/>
    <w:rsid w:val="00635127"/>
    <w:rsid w:val="00644F3A"/>
    <w:rsid w:val="00647EF7"/>
    <w:rsid w:val="00657AFB"/>
    <w:rsid w:val="006601DC"/>
    <w:rsid w:val="0069643C"/>
    <w:rsid w:val="006A2AF1"/>
    <w:rsid w:val="006D62A7"/>
    <w:rsid w:val="006E1E51"/>
    <w:rsid w:val="00702298"/>
    <w:rsid w:val="007043BE"/>
    <w:rsid w:val="007127D0"/>
    <w:rsid w:val="007132CB"/>
    <w:rsid w:val="00731C68"/>
    <w:rsid w:val="00735F6D"/>
    <w:rsid w:val="007567B7"/>
    <w:rsid w:val="0078157E"/>
    <w:rsid w:val="00792CDE"/>
    <w:rsid w:val="007B569C"/>
    <w:rsid w:val="007F2D8C"/>
    <w:rsid w:val="00803881"/>
    <w:rsid w:val="00805E68"/>
    <w:rsid w:val="00830A18"/>
    <w:rsid w:val="00837CA8"/>
    <w:rsid w:val="00840E51"/>
    <w:rsid w:val="008A2FD6"/>
    <w:rsid w:val="008E1AA1"/>
    <w:rsid w:val="008E50BA"/>
    <w:rsid w:val="0096536A"/>
    <w:rsid w:val="00977870"/>
    <w:rsid w:val="00981C87"/>
    <w:rsid w:val="009B053C"/>
    <w:rsid w:val="009C5101"/>
    <w:rsid w:val="00A356D0"/>
    <w:rsid w:val="00A556E9"/>
    <w:rsid w:val="00A832E2"/>
    <w:rsid w:val="00A924C0"/>
    <w:rsid w:val="00AB56BC"/>
    <w:rsid w:val="00AB6F4A"/>
    <w:rsid w:val="00AC2506"/>
    <w:rsid w:val="00AF2A50"/>
    <w:rsid w:val="00B009F8"/>
    <w:rsid w:val="00B05F42"/>
    <w:rsid w:val="00B6082B"/>
    <w:rsid w:val="00B7745D"/>
    <w:rsid w:val="00B8031D"/>
    <w:rsid w:val="00B94D14"/>
    <w:rsid w:val="00BF2641"/>
    <w:rsid w:val="00BF2DEE"/>
    <w:rsid w:val="00BF36EB"/>
    <w:rsid w:val="00C145D0"/>
    <w:rsid w:val="00C32611"/>
    <w:rsid w:val="00C364BE"/>
    <w:rsid w:val="00C40BC5"/>
    <w:rsid w:val="00C50FC3"/>
    <w:rsid w:val="00C51A89"/>
    <w:rsid w:val="00C63D4D"/>
    <w:rsid w:val="00C714EB"/>
    <w:rsid w:val="00CD1313"/>
    <w:rsid w:val="00CD578B"/>
    <w:rsid w:val="00D70484"/>
    <w:rsid w:val="00D75723"/>
    <w:rsid w:val="00DA71F6"/>
    <w:rsid w:val="00DC2D62"/>
    <w:rsid w:val="00DF24E7"/>
    <w:rsid w:val="00E66AF5"/>
    <w:rsid w:val="00E93026"/>
    <w:rsid w:val="00EA7D4F"/>
    <w:rsid w:val="00EC43B1"/>
    <w:rsid w:val="00EE777D"/>
    <w:rsid w:val="00F31A0B"/>
    <w:rsid w:val="00F332C7"/>
    <w:rsid w:val="00F52625"/>
    <w:rsid w:val="00F55E03"/>
    <w:rsid w:val="00F570E1"/>
    <w:rsid w:val="00F860C6"/>
    <w:rsid w:val="25CC4175"/>
    <w:rsid w:val="2606FFD3"/>
    <w:rsid w:val="3F7CAF4C"/>
    <w:rsid w:val="587127DC"/>
    <w:rsid w:val="6AF394EC"/>
    <w:rsid w:val="7E0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1EF5"/>
  <w15:chartTrackingRefBased/>
  <w15:docId w15:val="{A37B1ADD-C08D-41BC-9A79-25048357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C3"/>
    <w:pPr>
      <w:widowControl w:val="0"/>
      <w:spacing w:after="0" w:line="240" w:lineRule="auto"/>
    </w:pPr>
    <w:rPr>
      <w:rFonts w:ascii="CG Omega" w:eastAsia="Times New Roman" w:hAnsi="CG Omega" w:cs="Times New Roman"/>
      <w:snapToGrid w:val="0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0FC3"/>
    <w:pPr>
      <w:widowControl/>
    </w:pPr>
    <w:rPr>
      <w:b/>
      <w:snapToGrid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rsid w:val="00C50FC3"/>
    <w:rPr>
      <w:rFonts w:ascii="CG Omega" w:eastAsia="Times New Roman" w:hAnsi="CG Omega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C50FC3"/>
    <w:pPr>
      <w:ind w:left="2041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50FC3"/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styleId="Hyperlink">
    <w:name w:val="Hyperlink"/>
    <w:uiPriority w:val="99"/>
    <w:unhideWhenUsed/>
    <w:rsid w:val="00C50FC3"/>
    <w:rPr>
      <w:color w:val="054A88"/>
      <w:u w:val="single"/>
    </w:rPr>
  </w:style>
  <w:style w:type="paragraph" w:customStyle="1" w:styleId="al621">
    <w:name w:val="al621"/>
    <w:basedOn w:val="Normal"/>
    <w:rsid w:val="00C50FC3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7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4F"/>
    <w:rPr>
      <w:rFonts w:ascii="CG Omega" w:eastAsia="Times New Roman" w:hAnsi="CG Omega" w:cs="Times New Roman"/>
      <w:snapToGrid w:val="0"/>
      <w:color w:val="000000"/>
      <w:kern w:val="3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7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4F"/>
    <w:rPr>
      <w:rFonts w:ascii="CG Omega" w:eastAsia="Times New Roman" w:hAnsi="CG Omega" w:cs="Times New Roman"/>
      <w:snapToGrid w:val="0"/>
      <w:color w:val="000000"/>
      <w:kern w:val="3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nod@cofeguildfor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645851ecf7adf980e0d1e0f8e58193bd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0df5f017a5b87f7b16fe83a657f02d68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DF47-83EB-494B-8FB4-1F1247EB0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8A1BD-88F6-4C23-AC5D-425E39836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D9957-CF15-4A7D-A44A-4950FEBEF20D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0D5583-F064-4989-A7F6-A999FEBF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3512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19</cp:revision>
  <dcterms:created xsi:type="dcterms:W3CDTF">2026-04-07T16:15:00Z</dcterms:created>
  <dcterms:modified xsi:type="dcterms:W3CDTF">2026-04-13T09:47:00Z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Order">
    <vt:r8>112800</vt:r8>
  </property>
  <property fmtid="{D5CDD505-2E9C-101B-9397-08002B2CF9AE}" pid="4" name="MediaServiceImageTags">
    <vt:lpwstr/>
  </property>
</Properties>
</file>